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2088"/>
        <w:gridCol w:w="6095"/>
        <w:gridCol w:w="1271"/>
      </w:tblGrid>
      <w:tr w:rsidR="00D2397D" w:rsidRPr="00042177" w14:paraId="51B63D7A" w14:textId="77777777" w:rsidTr="003F48AA">
        <w:trPr>
          <w:trHeight w:val="1230"/>
        </w:trPr>
        <w:tc>
          <w:tcPr>
            <w:tcW w:w="1031" w:type="dxa"/>
            <w:shd w:val="clear" w:color="auto" w:fill="auto"/>
            <w:vAlign w:val="center"/>
          </w:tcPr>
          <w:p w14:paraId="41E51FF2" w14:textId="77777777" w:rsidR="00D2397D" w:rsidRPr="00042177" w:rsidRDefault="00D2397D" w:rsidP="00D2397D">
            <w:pPr>
              <w:spacing w:after="0" w:line="240" w:lineRule="auto"/>
              <w:ind w:left="-142"/>
              <w:rPr>
                <w:rFonts w:ascii="Times New Roman" w:eastAsia="Times New Roman" w:hAnsi="Times New Roman" w:cs="Times New Roman"/>
                <w:b/>
                <w:sz w:val="20"/>
                <w:szCs w:val="20"/>
                <w:lang w:eastAsia="ro-RO"/>
              </w:rPr>
            </w:pPr>
            <w:r w:rsidRPr="00042177">
              <w:rPr>
                <w:rFonts w:ascii="Times New Roman" w:eastAsia="Times New Roman" w:hAnsi="Times New Roman" w:cs="Times New Roman"/>
                <w:noProof/>
                <w:sz w:val="24"/>
                <w:szCs w:val="24"/>
                <w:lang w:eastAsia="ro-RO"/>
              </w:rPr>
              <w:drawing>
                <wp:anchor distT="0" distB="0" distL="114300" distR="114300" simplePos="0" relativeHeight="251660288" behindDoc="1" locked="0" layoutInCell="1" allowOverlap="1" wp14:anchorId="0BFD6C1D" wp14:editId="14295CD8">
                  <wp:simplePos x="0" y="0"/>
                  <wp:positionH relativeFrom="column">
                    <wp:posOffset>-15240</wp:posOffset>
                  </wp:positionH>
                  <wp:positionV relativeFrom="page">
                    <wp:posOffset>4445</wp:posOffset>
                  </wp:positionV>
                  <wp:extent cx="556260" cy="771525"/>
                  <wp:effectExtent l="0" t="0" r="0" b="0"/>
                  <wp:wrapNone/>
                  <wp:docPr id="1" name="Imagine 1" descr="Descriere: C:\Users\tzet\Desktop\antet\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Descriere: C:\Users\tzet\Desktop\antet\ste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56260" cy="771525"/>
                          </a:xfrm>
                          <a:prstGeom prst="rect">
                            <a:avLst/>
                          </a:prstGeom>
                          <a:noFill/>
                          <a:ln>
                            <a:noFill/>
                          </a:ln>
                        </pic:spPr>
                      </pic:pic>
                    </a:graphicData>
                  </a:graphic>
                </wp:anchor>
              </w:drawing>
            </w:r>
          </w:p>
        </w:tc>
        <w:tc>
          <w:tcPr>
            <w:tcW w:w="2088" w:type="dxa"/>
            <w:shd w:val="clear" w:color="auto" w:fill="auto"/>
            <w:vAlign w:val="center"/>
          </w:tcPr>
          <w:p w14:paraId="0E075A2A" w14:textId="77777777" w:rsidR="00D2397D" w:rsidRPr="00042177" w:rsidRDefault="00D2397D" w:rsidP="00D2397D">
            <w:pPr>
              <w:spacing w:after="0" w:line="240" w:lineRule="auto"/>
              <w:rPr>
                <w:rFonts w:ascii="Trebuchet MS" w:eastAsia="Times New Roman" w:hAnsi="Trebuchet MS" w:cs="Times New Roman"/>
                <w:b/>
                <w:sz w:val="20"/>
                <w:szCs w:val="20"/>
                <w:lang w:eastAsia="ro-RO"/>
              </w:rPr>
            </w:pPr>
            <w:r w:rsidRPr="00042177">
              <w:rPr>
                <w:rFonts w:ascii="Trebuchet MS" w:eastAsia="Times New Roman" w:hAnsi="Trebuchet MS" w:cs="Times New Roman"/>
                <w:b/>
                <w:sz w:val="20"/>
                <w:szCs w:val="20"/>
                <w:lang w:eastAsia="ro-RO"/>
              </w:rPr>
              <w:t>ROMÂNIA</w:t>
            </w:r>
          </w:p>
          <w:p w14:paraId="4B1AA92A" w14:textId="77777777" w:rsidR="00D2397D" w:rsidRPr="00042177" w:rsidRDefault="00D2397D" w:rsidP="00D2397D">
            <w:pPr>
              <w:spacing w:after="0" w:line="240" w:lineRule="auto"/>
              <w:rPr>
                <w:rFonts w:ascii="Trebuchet MS" w:eastAsia="Times New Roman" w:hAnsi="Trebuchet MS" w:cs="Times New Roman"/>
                <w:b/>
                <w:sz w:val="20"/>
                <w:szCs w:val="20"/>
                <w:lang w:eastAsia="ro-RO"/>
              </w:rPr>
            </w:pPr>
            <w:r w:rsidRPr="00042177">
              <w:rPr>
                <w:rFonts w:ascii="Trebuchet MS" w:eastAsia="Times New Roman" w:hAnsi="Trebuchet MS" w:cs="Times New Roman"/>
                <w:b/>
                <w:sz w:val="20"/>
                <w:szCs w:val="20"/>
                <w:lang w:eastAsia="ro-RO"/>
              </w:rPr>
              <w:t>JUDEȚUL VASLUI</w:t>
            </w:r>
          </w:p>
          <w:p w14:paraId="58D89B08" w14:textId="77777777" w:rsidR="00D2397D" w:rsidRPr="00042177" w:rsidRDefault="00D2397D" w:rsidP="00D2397D">
            <w:pPr>
              <w:spacing w:after="0" w:line="240" w:lineRule="auto"/>
              <w:rPr>
                <w:rFonts w:ascii="Trebuchet MS" w:eastAsia="Times New Roman" w:hAnsi="Trebuchet MS" w:cs="Times New Roman"/>
                <w:b/>
                <w:sz w:val="20"/>
                <w:szCs w:val="20"/>
                <w:lang w:eastAsia="ro-RO"/>
              </w:rPr>
            </w:pPr>
            <w:r w:rsidRPr="00042177">
              <w:rPr>
                <w:rFonts w:ascii="Trebuchet MS" w:eastAsia="Times New Roman" w:hAnsi="Trebuchet MS" w:cs="Times New Roman"/>
                <w:b/>
                <w:sz w:val="20"/>
                <w:szCs w:val="20"/>
                <w:lang w:eastAsia="ro-RO"/>
              </w:rPr>
              <w:t>MUNICIPIUL VASLUI</w:t>
            </w:r>
          </w:p>
          <w:p w14:paraId="08C05588" w14:textId="77777777" w:rsidR="00D2397D" w:rsidRPr="00042177" w:rsidRDefault="00D2397D" w:rsidP="00D2397D">
            <w:pPr>
              <w:spacing w:after="0" w:line="240" w:lineRule="auto"/>
              <w:rPr>
                <w:rFonts w:ascii="Times New Roman" w:eastAsia="Times New Roman" w:hAnsi="Times New Roman" w:cs="Times New Roman"/>
                <w:b/>
                <w:sz w:val="20"/>
                <w:szCs w:val="20"/>
                <w:lang w:eastAsia="ro-RO"/>
              </w:rPr>
            </w:pPr>
            <w:r w:rsidRPr="00042177">
              <w:rPr>
                <w:rFonts w:ascii="Trebuchet MS" w:eastAsia="Times New Roman" w:hAnsi="Trebuchet MS" w:cs="Times New Roman"/>
                <w:b/>
                <w:sz w:val="20"/>
                <w:szCs w:val="20"/>
                <w:lang w:eastAsia="ro-RO"/>
              </w:rPr>
              <w:t>PRIMĂRIA</w:t>
            </w:r>
          </w:p>
        </w:tc>
        <w:tc>
          <w:tcPr>
            <w:tcW w:w="6095" w:type="dxa"/>
            <w:shd w:val="clear" w:color="auto" w:fill="auto"/>
            <w:vAlign w:val="center"/>
          </w:tcPr>
          <w:p w14:paraId="559DEACB" w14:textId="77777777" w:rsidR="00D2397D" w:rsidRPr="00042177" w:rsidRDefault="00D2397D" w:rsidP="00D2397D">
            <w:pPr>
              <w:spacing w:after="0" w:line="240" w:lineRule="auto"/>
              <w:ind w:left="34" w:right="-114" w:hanging="135"/>
              <w:jc w:val="center"/>
              <w:rPr>
                <w:rFonts w:ascii="Trebuchet MS" w:eastAsia="Times New Roman" w:hAnsi="Trebuchet MS" w:cs="Times New Roman"/>
                <w:b/>
                <w:i/>
                <w:sz w:val="18"/>
                <w:szCs w:val="18"/>
                <w:lang w:eastAsia="ro-RO"/>
              </w:rPr>
            </w:pPr>
          </w:p>
          <w:p w14:paraId="264543EA" w14:textId="77777777" w:rsidR="00D2397D" w:rsidRPr="00042177" w:rsidRDefault="00D2397D" w:rsidP="00D2397D">
            <w:pPr>
              <w:spacing w:after="0" w:line="240" w:lineRule="auto"/>
              <w:ind w:left="34" w:right="-114" w:hanging="135"/>
              <w:jc w:val="center"/>
              <w:rPr>
                <w:rFonts w:ascii="Trebuchet MS" w:eastAsia="Times New Roman" w:hAnsi="Trebuchet MS" w:cs="Times New Roman"/>
                <w:b/>
                <w:i/>
                <w:sz w:val="18"/>
                <w:szCs w:val="18"/>
                <w:lang w:eastAsia="ro-RO"/>
              </w:rPr>
            </w:pPr>
            <w:r w:rsidRPr="00042177">
              <w:rPr>
                <w:rFonts w:ascii="Trebuchet MS" w:eastAsia="Times New Roman" w:hAnsi="Trebuchet MS" w:cs="Times New Roman"/>
                <w:b/>
                <w:i/>
                <w:sz w:val="18"/>
                <w:szCs w:val="18"/>
                <w:lang w:eastAsia="ro-RO"/>
              </w:rPr>
              <w:t>Tel.: +40235/310999,+40235/313946, Fax:+40235/315946</w:t>
            </w:r>
          </w:p>
          <w:p w14:paraId="4A4B3D80" w14:textId="77777777" w:rsidR="00D2397D" w:rsidRPr="00042177" w:rsidRDefault="00D2397D" w:rsidP="00D2397D">
            <w:pPr>
              <w:spacing w:after="0" w:line="240" w:lineRule="auto"/>
              <w:ind w:left="-108"/>
              <w:jc w:val="center"/>
              <w:rPr>
                <w:rFonts w:ascii="Trebuchet MS" w:eastAsia="Times New Roman" w:hAnsi="Trebuchet MS" w:cs="Times New Roman"/>
                <w:i/>
                <w:color w:val="0000FF"/>
                <w:sz w:val="18"/>
                <w:szCs w:val="18"/>
                <w:u w:val="single"/>
                <w:lang w:eastAsia="ro-RO"/>
              </w:rPr>
            </w:pPr>
            <w:r w:rsidRPr="00042177">
              <w:rPr>
                <w:rFonts w:ascii="Trebuchet MS" w:eastAsia="Times New Roman" w:hAnsi="Trebuchet MS" w:cs="Times New Roman"/>
                <w:b/>
                <w:i/>
                <w:sz w:val="18"/>
                <w:szCs w:val="18"/>
                <w:lang w:eastAsia="ro-RO"/>
              </w:rPr>
              <w:t xml:space="preserve">E-mail: </w:t>
            </w:r>
            <w:hyperlink r:id="rId9" w:history="1">
              <w:r w:rsidRPr="00042177">
                <w:rPr>
                  <w:rFonts w:ascii="Trebuchet MS" w:eastAsia="Times New Roman" w:hAnsi="Trebuchet MS" w:cs="Times New Roman"/>
                  <w:i/>
                  <w:color w:val="0000FF"/>
                  <w:sz w:val="18"/>
                  <w:szCs w:val="18"/>
                  <w:u w:val="single"/>
                  <w:lang w:eastAsia="ro-RO"/>
                </w:rPr>
                <w:t>pmv@primariavaslui.ro</w:t>
              </w:r>
            </w:hyperlink>
          </w:p>
          <w:p w14:paraId="43833B01" w14:textId="77777777" w:rsidR="00D2397D" w:rsidRPr="00042177" w:rsidRDefault="00D60593" w:rsidP="00D2397D">
            <w:pPr>
              <w:spacing w:after="0" w:line="240" w:lineRule="auto"/>
              <w:ind w:left="-108"/>
              <w:jc w:val="center"/>
              <w:rPr>
                <w:rFonts w:ascii="Trebuchet MS" w:eastAsia="Times New Roman" w:hAnsi="Trebuchet MS" w:cs="Times New Roman"/>
                <w:b/>
                <w:i/>
                <w:color w:val="0070C0"/>
                <w:sz w:val="18"/>
                <w:szCs w:val="18"/>
                <w:lang w:eastAsia="ro-RO"/>
              </w:rPr>
            </w:pPr>
            <w:hyperlink r:id="rId10" w:history="1">
              <w:r w:rsidR="00D2397D" w:rsidRPr="00042177">
                <w:rPr>
                  <w:rFonts w:ascii="Trebuchet MS" w:eastAsia="Times New Roman" w:hAnsi="Trebuchet MS" w:cs="Times New Roman"/>
                  <w:b/>
                  <w:i/>
                  <w:color w:val="0000FF"/>
                  <w:sz w:val="18"/>
                  <w:szCs w:val="18"/>
                  <w:u w:val="single"/>
                  <w:lang w:eastAsia="ro-RO"/>
                </w:rPr>
                <w:t>achizitii2@primariavaslui.ro</w:t>
              </w:r>
            </w:hyperlink>
          </w:p>
          <w:p w14:paraId="1C7B7799" w14:textId="77777777" w:rsidR="00D2397D" w:rsidRPr="00042177" w:rsidRDefault="00D2397D" w:rsidP="00D2397D">
            <w:pPr>
              <w:spacing w:after="0" w:line="240" w:lineRule="auto"/>
              <w:ind w:left="-108"/>
              <w:jc w:val="center"/>
              <w:rPr>
                <w:rFonts w:ascii="Trebuchet MS" w:eastAsia="Times New Roman" w:hAnsi="Trebuchet MS" w:cs="Times New Roman"/>
                <w:i/>
                <w:color w:val="0000FF"/>
                <w:sz w:val="18"/>
                <w:szCs w:val="18"/>
                <w:u w:val="single"/>
                <w:lang w:eastAsia="ro-RO"/>
              </w:rPr>
            </w:pPr>
            <w:r w:rsidRPr="00042177">
              <w:rPr>
                <w:rFonts w:ascii="Trebuchet MS" w:eastAsia="Times New Roman" w:hAnsi="Trebuchet MS" w:cs="Times New Roman"/>
                <w:b/>
                <w:i/>
                <w:sz w:val="18"/>
                <w:szCs w:val="18"/>
                <w:lang w:eastAsia="ro-RO"/>
              </w:rPr>
              <w:t xml:space="preserve">Web:    </w:t>
            </w:r>
            <w:hyperlink r:id="rId11" w:history="1">
              <w:r w:rsidRPr="00042177">
                <w:rPr>
                  <w:rFonts w:ascii="Trebuchet MS" w:eastAsia="Times New Roman" w:hAnsi="Trebuchet MS" w:cs="Times New Roman"/>
                  <w:i/>
                  <w:iCs/>
                  <w:color w:val="0000FF"/>
                  <w:sz w:val="18"/>
                  <w:szCs w:val="18"/>
                  <w:u w:val="single"/>
                  <w:lang w:eastAsia="ro-RO"/>
                </w:rPr>
                <w:t>www.primariavaslui.ro</w:t>
              </w:r>
            </w:hyperlink>
          </w:p>
          <w:p w14:paraId="47A7E114" w14:textId="77777777" w:rsidR="00D2397D" w:rsidRPr="00042177" w:rsidRDefault="00D2397D" w:rsidP="00D2397D">
            <w:pPr>
              <w:spacing w:after="0" w:line="360" w:lineRule="auto"/>
              <w:jc w:val="center"/>
              <w:rPr>
                <w:rFonts w:ascii="Trebuchet MS" w:eastAsia="Times New Roman" w:hAnsi="Trebuchet MS" w:cs="Times New Roman"/>
                <w:b/>
                <w:sz w:val="18"/>
                <w:szCs w:val="18"/>
                <w:lang w:eastAsia="ro-RO"/>
              </w:rPr>
            </w:pPr>
            <w:r w:rsidRPr="00042177">
              <w:rPr>
                <w:rFonts w:ascii="Trebuchet MS" w:eastAsia="Times New Roman" w:hAnsi="Trebuchet MS" w:cs="Times New Roman"/>
                <w:b/>
                <w:i/>
                <w:sz w:val="18"/>
                <w:szCs w:val="18"/>
                <w:lang w:eastAsia="ro-RO"/>
              </w:rPr>
              <w:t>Str. Spiru Haret nr. 2, cod poștal 730139, Vaslui</w:t>
            </w:r>
          </w:p>
        </w:tc>
        <w:tc>
          <w:tcPr>
            <w:tcW w:w="1271" w:type="dxa"/>
            <w:shd w:val="clear" w:color="auto" w:fill="auto"/>
            <w:vAlign w:val="center"/>
          </w:tcPr>
          <w:p w14:paraId="0E729476" w14:textId="77777777" w:rsidR="00D2397D" w:rsidRPr="00042177" w:rsidRDefault="00D2397D" w:rsidP="00D2397D">
            <w:pPr>
              <w:spacing w:after="0" w:line="240" w:lineRule="auto"/>
              <w:ind w:left="-45"/>
              <w:jc w:val="center"/>
              <w:rPr>
                <w:rFonts w:ascii="Times New Roman" w:eastAsia="Times New Roman" w:hAnsi="Times New Roman" w:cs="Times New Roman"/>
                <w:b/>
                <w:sz w:val="20"/>
                <w:szCs w:val="20"/>
                <w:lang w:eastAsia="ro-RO"/>
              </w:rPr>
            </w:pPr>
            <w:r w:rsidRPr="00042177">
              <w:rPr>
                <w:rFonts w:ascii="Times New Roman" w:eastAsia="Times New Roman" w:hAnsi="Times New Roman" w:cs="Times New Roman"/>
                <w:noProof/>
                <w:sz w:val="24"/>
                <w:szCs w:val="24"/>
                <w:lang w:eastAsia="ro-RO"/>
              </w:rPr>
              <w:drawing>
                <wp:anchor distT="0" distB="0" distL="114300" distR="114300" simplePos="0" relativeHeight="251659264" behindDoc="1" locked="0" layoutInCell="1" allowOverlap="1" wp14:anchorId="11DB88D0" wp14:editId="2E1C4BD6">
                  <wp:simplePos x="0" y="0"/>
                  <wp:positionH relativeFrom="column">
                    <wp:posOffset>1270</wp:posOffset>
                  </wp:positionH>
                  <wp:positionV relativeFrom="page">
                    <wp:posOffset>35560</wp:posOffset>
                  </wp:positionV>
                  <wp:extent cx="673100" cy="739140"/>
                  <wp:effectExtent l="0" t="0" r="0" b="0"/>
                  <wp:wrapNone/>
                  <wp:docPr id="2" name="Imagine 2" descr="Descriere: C:\Users\tzet\Desktop\antet\MUNICIPIUL VASLU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Descriere: C:\Users\tzet\Desktop\antet\MUNICIPIUL VASLUI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73100" cy="739140"/>
                          </a:xfrm>
                          <a:prstGeom prst="rect">
                            <a:avLst/>
                          </a:prstGeom>
                          <a:noFill/>
                          <a:ln>
                            <a:noFill/>
                          </a:ln>
                        </pic:spPr>
                      </pic:pic>
                    </a:graphicData>
                  </a:graphic>
                </wp:anchor>
              </w:drawing>
            </w:r>
          </w:p>
          <w:p w14:paraId="5CB61E53" w14:textId="77777777" w:rsidR="00D2397D" w:rsidRPr="00042177" w:rsidRDefault="00D2397D" w:rsidP="00D2397D">
            <w:pPr>
              <w:tabs>
                <w:tab w:val="left" w:pos="915"/>
                <w:tab w:val="center" w:pos="1309"/>
              </w:tabs>
              <w:spacing w:after="0" w:line="240" w:lineRule="auto"/>
              <w:rPr>
                <w:rFonts w:ascii="Times New Roman" w:eastAsia="Times New Roman" w:hAnsi="Times New Roman" w:cs="Times New Roman"/>
                <w:b/>
                <w:sz w:val="20"/>
                <w:szCs w:val="20"/>
                <w:lang w:eastAsia="ro-RO"/>
              </w:rPr>
            </w:pPr>
            <w:r w:rsidRPr="00042177">
              <w:rPr>
                <w:rFonts w:ascii="Times New Roman" w:eastAsia="Times New Roman" w:hAnsi="Times New Roman" w:cs="Times New Roman"/>
                <w:b/>
                <w:sz w:val="20"/>
                <w:szCs w:val="20"/>
                <w:lang w:eastAsia="ro-RO"/>
              </w:rPr>
              <w:tab/>
            </w:r>
            <w:r w:rsidRPr="00042177">
              <w:rPr>
                <w:rFonts w:ascii="Times New Roman" w:eastAsia="Times New Roman" w:hAnsi="Times New Roman" w:cs="Times New Roman"/>
                <w:b/>
                <w:sz w:val="20"/>
                <w:szCs w:val="20"/>
                <w:lang w:eastAsia="ro-RO"/>
              </w:rPr>
              <w:tab/>
            </w:r>
          </w:p>
        </w:tc>
      </w:tr>
    </w:tbl>
    <w:p w14:paraId="57615DAA" w14:textId="77777777" w:rsidR="00D2397D" w:rsidRPr="00042177" w:rsidRDefault="00D2397D" w:rsidP="00D2397D">
      <w:pPr>
        <w:spacing w:after="0" w:line="240" w:lineRule="auto"/>
        <w:rPr>
          <w:rFonts w:ascii="Times New Roman" w:eastAsia="Times New Roman" w:hAnsi="Times New Roman" w:cs="Times New Roman"/>
          <w:b/>
          <w:i/>
          <w:sz w:val="24"/>
          <w:szCs w:val="24"/>
          <w:lang w:eastAsia="ro-RO"/>
        </w:rPr>
      </w:pPr>
      <w:r w:rsidRPr="00042177">
        <w:rPr>
          <w:rFonts w:ascii="Times New Roman" w:eastAsia="Times New Roman" w:hAnsi="Times New Roman" w:cs="Times New Roman"/>
          <w:b/>
          <w:i/>
          <w:sz w:val="24"/>
          <w:szCs w:val="24"/>
          <w:lang w:eastAsia="ro-RO"/>
        </w:rPr>
        <w:t>BIROU ACHIZIȚII PUBLICE</w:t>
      </w:r>
    </w:p>
    <w:p w14:paraId="4D53359F" w14:textId="5AAA8BDE" w:rsidR="00D2397D" w:rsidRPr="00042177" w:rsidRDefault="00D2397D" w:rsidP="00D2397D">
      <w:pPr>
        <w:spacing w:after="0" w:line="240" w:lineRule="auto"/>
        <w:rPr>
          <w:rFonts w:ascii="Times New Roman" w:eastAsia="Times New Roman" w:hAnsi="Times New Roman" w:cs="Times New Roman"/>
          <w:b/>
          <w:i/>
          <w:sz w:val="24"/>
          <w:szCs w:val="24"/>
          <w:lang w:eastAsia="ro-RO"/>
        </w:rPr>
      </w:pPr>
      <w:r w:rsidRPr="00B7486C">
        <w:rPr>
          <w:rFonts w:ascii="Times New Roman" w:eastAsia="Times New Roman" w:hAnsi="Times New Roman" w:cs="Times New Roman"/>
          <w:b/>
          <w:sz w:val="24"/>
          <w:szCs w:val="24"/>
          <w:lang w:eastAsia="ro-RO"/>
        </w:rPr>
        <w:t xml:space="preserve">Nr.  </w:t>
      </w:r>
      <w:r w:rsidR="002639CC">
        <w:rPr>
          <w:rFonts w:ascii="Times New Roman" w:eastAsia="Times New Roman" w:hAnsi="Times New Roman" w:cs="Times New Roman"/>
          <w:b/>
          <w:sz w:val="24"/>
          <w:szCs w:val="24"/>
          <w:lang w:eastAsia="ro-RO"/>
        </w:rPr>
        <w:t>63950</w:t>
      </w:r>
      <w:r w:rsidR="00B7486C">
        <w:rPr>
          <w:rFonts w:ascii="Times New Roman" w:eastAsia="Times New Roman" w:hAnsi="Times New Roman" w:cs="Times New Roman"/>
          <w:b/>
          <w:sz w:val="24"/>
          <w:szCs w:val="24"/>
          <w:lang w:eastAsia="ro-RO"/>
        </w:rPr>
        <w:t xml:space="preserve"> </w:t>
      </w:r>
      <w:r w:rsidR="00B177CD" w:rsidRPr="00B7486C">
        <w:rPr>
          <w:rFonts w:ascii="Times New Roman" w:eastAsia="Times New Roman" w:hAnsi="Times New Roman" w:cs="Times New Roman"/>
          <w:b/>
          <w:sz w:val="24"/>
          <w:szCs w:val="24"/>
          <w:lang w:eastAsia="ro-RO"/>
        </w:rPr>
        <w:t xml:space="preserve">/ </w:t>
      </w:r>
      <w:r w:rsidR="002639CC">
        <w:rPr>
          <w:rFonts w:ascii="Times New Roman" w:eastAsia="Times New Roman" w:hAnsi="Times New Roman" w:cs="Times New Roman"/>
          <w:b/>
          <w:sz w:val="24"/>
          <w:szCs w:val="24"/>
          <w:lang w:eastAsia="ro-RO"/>
        </w:rPr>
        <w:t>29.03.2021</w:t>
      </w:r>
    </w:p>
    <w:p w14:paraId="1B381D7D" w14:textId="77777777" w:rsidR="00D2397D" w:rsidRPr="00042177" w:rsidRDefault="00D2397D" w:rsidP="00866512">
      <w:pPr>
        <w:tabs>
          <w:tab w:val="left" w:pos="800"/>
        </w:tabs>
        <w:spacing w:after="0" w:line="240" w:lineRule="auto"/>
        <w:rPr>
          <w:rFonts w:ascii="Times New Roman" w:eastAsia="Times New Roman" w:hAnsi="Times New Roman" w:cs="Times New Roman"/>
          <w:sz w:val="24"/>
          <w:szCs w:val="24"/>
        </w:rPr>
      </w:pPr>
    </w:p>
    <w:p w14:paraId="71B42323" w14:textId="02434B2D" w:rsidR="00F3142C" w:rsidRPr="00074C09" w:rsidRDefault="006E1110" w:rsidP="00042177">
      <w:pPr>
        <w:tabs>
          <w:tab w:val="left" w:pos="800"/>
        </w:tabs>
        <w:spacing w:after="0" w:line="240" w:lineRule="auto"/>
        <w:jc w:val="both"/>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Răspuns consolidat </w:t>
      </w:r>
      <w:r w:rsidR="00866512" w:rsidRPr="00074C09">
        <w:rPr>
          <w:rFonts w:ascii="Times New Roman" w:eastAsia="Times New Roman" w:hAnsi="Times New Roman" w:cs="Times New Roman"/>
          <w:sz w:val="24"/>
          <w:szCs w:val="24"/>
        </w:rPr>
        <w:t xml:space="preserve"> </w:t>
      </w:r>
      <w:r w:rsidRPr="00074C09">
        <w:rPr>
          <w:rFonts w:ascii="Times New Roman" w:eastAsia="Times New Roman" w:hAnsi="Times New Roman" w:cs="Times New Roman"/>
          <w:sz w:val="24"/>
          <w:szCs w:val="24"/>
        </w:rPr>
        <w:t xml:space="preserve">la solicitările de clarificări </w:t>
      </w:r>
      <w:r w:rsidR="00203069" w:rsidRPr="00074C09">
        <w:rPr>
          <w:rFonts w:ascii="Times New Roman" w:eastAsia="Times New Roman" w:hAnsi="Times New Roman" w:cs="Times New Roman"/>
          <w:sz w:val="24"/>
          <w:szCs w:val="24"/>
        </w:rPr>
        <w:t>_</w:t>
      </w:r>
      <w:r w:rsidR="000921DB" w:rsidRPr="00074C09">
        <w:rPr>
          <w:rFonts w:ascii="Times New Roman" w:eastAsia="Times New Roman" w:hAnsi="Times New Roman" w:cs="Times New Roman"/>
          <w:sz w:val="24"/>
          <w:szCs w:val="24"/>
        </w:rPr>
        <w:t>2</w:t>
      </w:r>
      <w:r w:rsidR="00866512" w:rsidRPr="00074C09">
        <w:rPr>
          <w:rFonts w:ascii="Times New Roman" w:eastAsia="Times New Roman" w:hAnsi="Times New Roman" w:cs="Times New Roman"/>
          <w:sz w:val="24"/>
          <w:szCs w:val="24"/>
        </w:rPr>
        <w:t>:</w:t>
      </w:r>
    </w:p>
    <w:p w14:paraId="48CE3C9C" w14:textId="77777777" w:rsidR="00042177" w:rsidRPr="00074C09" w:rsidRDefault="00042177" w:rsidP="00042177">
      <w:pPr>
        <w:tabs>
          <w:tab w:val="left" w:pos="800"/>
        </w:tabs>
        <w:spacing w:after="0" w:line="240" w:lineRule="auto"/>
        <w:jc w:val="both"/>
        <w:rPr>
          <w:rFonts w:ascii="Times New Roman" w:eastAsia="Times New Roman" w:hAnsi="Times New Roman" w:cs="Times New Roman"/>
          <w:sz w:val="24"/>
          <w:szCs w:val="24"/>
        </w:rPr>
      </w:pPr>
    </w:p>
    <w:p w14:paraId="13885947" w14:textId="3F2BB556" w:rsidR="00866512" w:rsidRPr="00074C09" w:rsidRDefault="00866512" w:rsidP="00042177">
      <w:pPr>
        <w:pStyle w:val="NoSpacing"/>
        <w:ind w:firstLine="709"/>
        <w:jc w:val="both"/>
        <w:rPr>
          <w:rFonts w:ascii="Times New Roman" w:hAnsi="Times New Roman" w:cs="Times New Roman"/>
          <w:i/>
          <w:sz w:val="24"/>
          <w:szCs w:val="24"/>
        </w:rPr>
      </w:pPr>
      <w:r w:rsidRPr="00074C09">
        <w:rPr>
          <w:rFonts w:ascii="Times New Roman" w:eastAsia="Times New Roman" w:hAnsi="Times New Roman" w:cs="Times New Roman"/>
          <w:sz w:val="24"/>
          <w:szCs w:val="24"/>
        </w:rPr>
        <w:t xml:space="preserve">Referitor la procedura de </w:t>
      </w:r>
      <w:r w:rsidR="00193E4E" w:rsidRPr="00074C09">
        <w:rPr>
          <w:rFonts w:ascii="Times New Roman" w:eastAsia="Times New Roman" w:hAnsi="Times New Roman" w:cs="Times New Roman"/>
          <w:sz w:val="24"/>
          <w:szCs w:val="24"/>
        </w:rPr>
        <w:t>achiziție</w:t>
      </w:r>
      <w:r w:rsidRPr="00074C09">
        <w:rPr>
          <w:rFonts w:ascii="Times New Roman" w:eastAsia="Times New Roman" w:hAnsi="Times New Roman" w:cs="Times New Roman"/>
          <w:sz w:val="24"/>
          <w:szCs w:val="24"/>
        </w:rPr>
        <w:t xml:space="preserve"> publică de </w:t>
      </w:r>
      <w:r w:rsidR="00D2397D" w:rsidRPr="00074C09">
        <w:rPr>
          <w:rFonts w:ascii="Times New Roman" w:eastAsia="Times New Roman" w:hAnsi="Times New Roman" w:cs="Times New Roman"/>
          <w:sz w:val="24"/>
          <w:szCs w:val="24"/>
        </w:rPr>
        <w:t>furnizare</w:t>
      </w:r>
      <w:r w:rsidRPr="00074C09">
        <w:rPr>
          <w:rFonts w:ascii="Times New Roman" w:eastAsia="Times New Roman" w:hAnsi="Times New Roman" w:cs="Times New Roman"/>
          <w:sz w:val="24"/>
          <w:szCs w:val="24"/>
        </w:rPr>
        <w:t xml:space="preserve"> prin „</w:t>
      </w:r>
      <w:r w:rsidR="00CB0FD0" w:rsidRPr="00074C09">
        <w:rPr>
          <w:rFonts w:ascii="Times New Roman" w:eastAsia="Times New Roman" w:hAnsi="Times New Roman" w:cs="Times New Roman"/>
          <w:sz w:val="24"/>
          <w:szCs w:val="24"/>
        </w:rPr>
        <w:t>licitație deschisă</w:t>
      </w:r>
      <w:r w:rsidRPr="00074C09">
        <w:rPr>
          <w:rFonts w:ascii="Times New Roman" w:eastAsia="Times New Roman" w:hAnsi="Times New Roman" w:cs="Times New Roman"/>
          <w:sz w:val="24"/>
          <w:szCs w:val="24"/>
        </w:rPr>
        <w:t>”, având ca obiect</w:t>
      </w:r>
      <w:r w:rsidR="00C37BDF" w:rsidRPr="00074C09">
        <w:rPr>
          <w:rFonts w:ascii="Times New Roman" w:eastAsia="Times New Roman" w:hAnsi="Times New Roman" w:cs="Times New Roman"/>
          <w:sz w:val="24"/>
          <w:szCs w:val="24"/>
        </w:rPr>
        <w:t xml:space="preserve">: </w:t>
      </w:r>
      <w:r w:rsidR="00042177" w:rsidRPr="00074C09">
        <w:rPr>
          <w:rFonts w:ascii="Times New Roman" w:hAnsi="Times New Roman" w:cs="Times New Roman"/>
          <w:b/>
          <w:i/>
          <w:sz w:val="24"/>
          <w:szCs w:val="24"/>
        </w:rPr>
        <w:t>Achiziție material rulant –10 troleibuze – în cadrul proiectului: ”Proiect de extindere a rutelor, traseelor și stațiilor pentru transportul</w:t>
      </w:r>
      <w:r w:rsidR="000921DB" w:rsidRPr="00074C09">
        <w:rPr>
          <w:rFonts w:ascii="Times New Roman" w:hAnsi="Times New Roman" w:cs="Times New Roman"/>
          <w:b/>
          <w:i/>
          <w:sz w:val="24"/>
          <w:szCs w:val="24"/>
        </w:rPr>
        <w:t xml:space="preserve"> </w:t>
      </w:r>
      <w:r w:rsidR="00042177" w:rsidRPr="00074C09">
        <w:rPr>
          <w:rFonts w:ascii="Times New Roman" w:hAnsi="Times New Roman" w:cs="Times New Roman"/>
          <w:b/>
          <w:i/>
          <w:sz w:val="24"/>
          <w:szCs w:val="24"/>
        </w:rPr>
        <w:t>public de călători” Cod SMIS 128283</w:t>
      </w:r>
      <w:r w:rsidR="00CB0FD0" w:rsidRPr="00074C09">
        <w:rPr>
          <w:rFonts w:ascii="Times New Roman" w:hAnsi="Times New Roman" w:cs="Times New Roman"/>
          <w:i/>
          <w:sz w:val="24"/>
          <w:szCs w:val="24"/>
        </w:rPr>
        <w:t xml:space="preserve">, </w:t>
      </w:r>
      <w:r w:rsidRPr="00074C09">
        <w:rPr>
          <w:rFonts w:ascii="Times New Roman" w:eastAsia="Times New Roman" w:hAnsi="Times New Roman" w:cs="Times New Roman"/>
          <w:sz w:val="24"/>
          <w:szCs w:val="24"/>
        </w:rPr>
        <w:t xml:space="preserve">prin care ne </w:t>
      </w:r>
      <w:r w:rsidR="00193E4E" w:rsidRPr="00074C09">
        <w:rPr>
          <w:rFonts w:ascii="Times New Roman" w:eastAsia="Times New Roman" w:hAnsi="Times New Roman" w:cs="Times New Roman"/>
          <w:sz w:val="24"/>
          <w:szCs w:val="24"/>
        </w:rPr>
        <w:t>solicitați</w:t>
      </w:r>
      <w:r w:rsidRPr="00074C09">
        <w:rPr>
          <w:rFonts w:ascii="Times New Roman" w:eastAsia="Times New Roman" w:hAnsi="Times New Roman" w:cs="Times New Roman"/>
          <w:sz w:val="24"/>
          <w:szCs w:val="24"/>
        </w:rPr>
        <w:t xml:space="preserve"> clarificări, vă transmitem răspunsul </w:t>
      </w:r>
      <w:r w:rsidR="00D2397D" w:rsidRPr="00074C09">
        <w:rPr>
          <w:rFonts w:ascii="Times New Roman" w:eastAsia="Times New Roman" w:hAnsi="Times New Roman" w:cs="Times New Roman"/>
          <w:sz w:val="24"/>
          <w:szCs w:val="24"/>
        </w:rPr>
        <w:t xml:space="preserve"> consolidat al acestora </w:t>
      </w:r>
      <w:r w:rsidRPr="00074C09">
        <w:rPr>
          <w:rFonts w:ascii="Times New Roman" w:eastAsia="Times New Roman" w:hAnsi="Times New Roman" w:cs="Times New Roman"/>
          <w:sz w:val="24"/>
          <w:szCs w:val="24"/>
        </w:rPr>
        <w:t>după cum urmează:</w:t>
      </w:r>
    </w:p>
    <w:p w14:paraId="161ADA88" w14:textId="77777777" w:rsidR="006D1533" w:rsidRPr="00074C09" w:rsidRDefault="006D1533" w:rsidP="006D1533">
      <w:pPr>
        <w:autoSpaceDE w:val="0"/>
        <w:autoSpaceDN w:val="0"/>
        <w:adjustRightInd w:val="0"/>
        <w:spacing w:after="0" w:line="240" w:lineRule="auto"/>
        <w:jc w:val="both"/>
        <w:rPr>
          <w:rFonts w:ascii="Times New Roman" w:eastAsia="Calibri" w:hAnsi="Times New Roman" w:cs="Times New Roman"/>
          <w:sz w:val="24"/>
          <w:szCs w:val="24"/>
        </w:rPr>
      </w:pPr>
    </w:p>
    <w:p w14:paraId="3B09DBCF" w14:textId="179CC873" w:rsidR="006D1533" w:rsidRPr="00014478" w:rsidRDefault="006D1533" w:rsidP="006D1533">
      <w:pPr>
        <w:pStyle w:val="ListParagraph"/>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bookmarkStart w:id="0" w:name="_Hlk66960378"/>
      <w:r w:rsidRPr="00014478">
        <w:rPr>
          <w:rFonts w:ascii="Times New Roman" w:eastAsia="Calibri" w:hAnsi="Times New Roman" w:cs="Times New Roman"/>
          <w:sz w:val="24"/>
          <w:szCs w:val="24"/>
        </w:rPr>
        <w:t>Referitor  la Cap.</w:t>
      </w:r>
      <w:bookmarkEnd w:id="0"/>
      <w:r w:rsidRPr="00014478">
        <w:rPr>
          <w:rFonts w:ascii="Times New Roman" w:eastAsia="Calibri" w:hAnsi="Times New Roman" w:cs="Times New Roman"/>
          <w:sz w:val="24"/>
          <w:szCs w:val="24"/>
        </w:rPr>
        <w:t xml:space="preserve"> </w:t>
      </w:r>
      <w:r w:rsidRPr="00014478">
        <w:rPr>
          <w:rFonts w:ascii="Times New Roman" w:eastAsia="Calibri" w:hAnsi="Times New Roman" w:cs="Times New Roman"/>
          <w:b/>
          <w:sz w:val="24"/>
          <w:szCs w:val="24"/>
        </w:rPr>
        <w:t xml:space="preserve">3.4.1.2. </w:t>
      </w:r>
      <w:r w:rsidRPr="00014478">
        <w:rPr>
          <w:rFonts w:ascii="Times New Roman" w:eastAsia="Calibri" w:hAnsi="Times New Roman" w:cs="Times New Roman"/>
          <w:b/>
          <w:i/>
          <w:sz w:val="24"/>
          <w:szCs w:val="24"/>
        </w:rPr>
        <w:t>Dimensiuni generale constructive ale troleibuzelor</w:t>
      </w:r>
      <w:r w:rsidR="00074C09" w:rsidRPr="00014478">
        <w:rPr>
          <w:rFonts w:ascii="Times New Roman" w:eastAsia="Calibri" w:hAnsi="Times New Roman" w:cs="Times New Roman"/>
          <w:b/>
          <w:i/>
          <w:sz w:val="24"/>
          <w:szCs w:val="24"/>
        </w:rPr>
        <w:t>:</w:t>
      </w:r>
    </w:p>
    <w:p w14:paraId="60288BC1" w14:textId="26146A6B" w:rsidR="006D1533" w:rsidRPr="006D1533" w:rsidRDefault="00014478" w:rsidP="006D1533">
      <w:pPr>
        <w:autoSpaceDE w:val="0"/>
        <w:autoSpaceDN w:val="0"/>
        <w:adjustRightInd w:val="0"/>
        <w:spacing w:after="0" w:line="240" w:lineRule="auto"/>
        <w:jc w:val="both"/>
        <w:rPr>
          <w:rFonts w:ascii="Times New Roman" w:eastAsia="Calibri" w:hAnsi="Times New Roman" w:cs="Times New Roman"/>
          <w:b/>
          <w:i/>
          <w:sz w:val="24"/>
          <w:szCs w:val="24"/>
        </w:rPr>
      </w:pPr>
      <w:r w:rsidRPr="006D1533">
        <w:rPr>
          <w:rFonts w:ascii="Times New Roman" w:eastAsia="Calibri" w:hAnsi="Times New Roman" w:cs="Times New Roman"/>
          <w:i/>
          <w:sz w:val="24"/>
          <w:szCs w:val="24"/>
        </w:rPr>
        <w:t>Înălțimea</w:t>
      </w:r>
      <w:r w:rsidR="006D1533" w:rsidRPr="006D1533">
        <w:rPr>
          <w:rFonts w:ascii="Times New Roman" w:eastAsia="Calibri" w:hAnsi="Times New Roman" w:cs="Times New Roman"/>
          <w:i/>
          <w:sz w:val="24"/>
          <w:szCs w:val="24"/>
        </w:rPr>
        <w:t>: maxim 3400 mm (</w:t>
      </w:r>
      <w:r w:rsidRPr="006D1533">
        <w:rPr>
          <w:rFonts w:ascii="Times New Roman" w:eastAsia="Calibri" w:hAnsi="Times New Roman" w:cs="Times New Roman"/>
          <w:i/>
          <w:sz w:val="24"/>
          <w:szCs w:val="24"/>
        </w:rPr>
        <w:t>incluzând</w:t>
      </w:r>
      <w:r w:rsidR="006D1533" w:rsidRPr="006D1533">
        <w:rPr>
          <w:rFonts w:ascii="Times New Roman" w:eastAsia="Calibri" w:hAnsi="Times New Roman" w:cs="Times New Roman"/>
          <w:i/>
          <w:sz w:val="24"/>
          <w:szCs w:val="24"/>
        </w:rPr>
        <w:t xml:space="preserve"> modulul de climatizare si echipamentele electrice plasate pe </w:t>
      </w:r>
      <w:r w:rsidRPr="006D1533">
        <w:rPr>
          <w:rFonts w:ascii="Times New Roman" w:eastAsia="Calibri" w:hAnsi="Times New Roman" w:cs="Times New Roman"/>
          <w:i/>
          <w:sz w:val="24"/>
          <w:szCs w:val="24"/>
        </w:rPr>
        <w:t>acoperiș</w:t>
      </w:r>
      <w:r w:rsidR="006D1533" w:rsidRPr="006D1533">
        <w:rPr>
          <w:rFonts w:ascii="Times New Roman" w:eastAsia="Calibri" w:hAnsi="Times New Roman" w:cs="Times New Roman"/>
          <w:i/>
          <w:sz w:val="24"/>
          <w:szCs w:val="24"/>
        </w:rPr>
        <w:t xml:space="preserve">, cu captatoarele </w:t>
      </w:r>
      <w:r w:rsidRPr="006D1533">
        <w:rPr>
          <w:rFonts w:ascii="Times New Roman" w:eastAsia="Calibri" w:hAnsi="Times New Roman" w:cs="Times New Roman"/>
          <w:i/>
          <w:sz w:val="24"/>
          <w:szCs w:val="24"/>
        </w:rPr>
        <w:t>coborâte</w:t>
      </w:r>
      <w:r w:rsidR="006D1533" w:rsidRPr="006D1533">
        <w:rPr>
          <w:rFonts w:ascii="Times New Roman" w:eastAsia="Calibri" w:hAnsi="Times New Roman" w:cs="Times New Roman"/>
          <w:i/>
          <w:sz w:val="24"/>
          <w:szCs w:val="24"/>
        </w:rPr>
        <w:t xml:space="preserve">); </w:t>
      </w:r>
    </w:p>
    <w:p w14:paraId="2BE0A277" w14:textId="77777777" w:rsidR="00D2592D" w:rsidRPr="00014478" w:rsidRDefault="00D2592D" w:rsidP="00D2592D">
      <w:pPr>
        <w:autoSpaceDE w:val="0"/>
        <w:autoSpaceDN w:val="0"/>
        <w:adjustRightInd w:val="0"/>
        <w:spacing w:after="0" w:line="240" w:lineRule="auto"/>
        <w:jc w:val="both"/>
        <w:rPr>
          <w:rFonts w:ascii="Times New Roman" w:eastAsia="Calibri" w:hAnsi="Times New Roman" w:cs="Times New Roman"/>
          <w:sz w:val="24"/>
          <w:szCs w:val="24"/>
        </w:rPr>
      </w:pPr>
    </w:p>
    <w:p w14:paraId="6D89CD9D" w14:textId="69DDEE42" w:rsidR="006D1533" w:rsidRPr="006D1533" w:rsidRDefault="00BE58CE" w:rsidP="006D1533">
      <w:pPr>
        <w:autoSpaceDE w:val="0"/>
        <w:autoSpaceDN w:val="0"/>
        <w:adjustRightInd w:val="0"/>
        <w:spacing w:after="0" w:line="240" w:lineRule="auto"/>
        <w:jc w:val="both"/>
        <w:rPr>
          <w:rFonts w:ascii="Times New Roman" w:eastAsia="Calibri" w:hAnsi="Times New Roman" w:cs="Times New Roman"/>
          <w:sz w:val="24"/>
          <w:szCs w:val="24"/>
        </w:rPr>
      </w:pPr>
      <w:bookmarkStart w:id="1" w:name="_Hlk66960271"/>
      <w:bookmarkStart w:id="2" w:name="_Hlk66960481"/>
      <w:r w:rsidRPr="00014478">
        <w:rPr>
          <w:rFonts w:ascii="Times New Roman" w:eastAsia="Calibri" w:hAnsi="Times New Roman" w:cs="Times New Roman"/>
          <w:b/>
          <w:bCs/>
          <w:sz w:val="24"/>
          <w:szCs w:val="24"/>
          <w:u w:val="single"/>
        </w:rPr>
        <w:t>Întrebarea</w:t>
      </w:r>
      <w:bookmarkEnd w:id="1"/>
      <w:r w:rsidRPr="00014478">
        <w:rPr>
          <w:rFonts w:ascii="Times New Roman" w:eastAsia="Calibri" w:hAnsi="Times New Roman" w:cs="Times New Roman"/>
          <w:b/>
          <w:bCs/>
          <w:sz w:val="24"/>
          <w:szCs w:val="24"/>
          <w:u w:val="single"/>
        </w:rPr>
        <w:t xml:space="preserve"> </w:t>
      </w:r>
      <w:r w:rsidR="00042177" w:rsidRPr="00014478">
        <w:rPr>
          <w:rFonts w:ascii="Times New Roman" w:eastAsia="Calibri" w:hAnsi="Times New Roman" w:cs="Times New Roman"/>
          <w:b/>
          <w:bCs/>
          <w:sz w:val="24"/>
          <w:szCs w:val="24"/>
          <w:u w:val="single"/>
        </w:rPr>
        <w:t>1</w:t>
      </w:r>
      <w:r w:rsidR="00D2592D" w:rsidRPr="00014478">
        <w:rPr>
          <w:rFonts w:ascii="Times New Roman" w:eastAsia="Calibri" w:hAnsi="Times New Roman" w:cs="Times New Roman"/>
          <w:b/>
          <w:bCs/>
          <w:sz w:val="24"/>
          <w:szCs w:val="24"/>
          <w:u w:val="single"/>
        </w:rPr>
        <w:t>.</w:t>
      </w:r>
      <w:r w:rsidR="00D2592D" w:rsidRPr="00014478">
        <w:rPr>
          <w:rFonts w:ascii="Times New Roman" w:eastAsia="Calibri" w:hAnsi="Times New Roman" w:cs="Times New Roman"/>
          <w:sz w:val="24"/>
          <w:szCs w:val="24"/>
        </w:rPr>
        <w:t xml:space="preserve"> </w:t>
      </w:r>
      <w:bookmarkEnd w:id="2"/>
      <w:r w:rsidR="006D1533" w:rsidRPr="006D1533">
        <w:rPr>
          <w:rFonts w:ascii="Times New Roman" w:eastAsia="Arial" w:hAnsi="Times New Roman" w:cs="Times New Roman"/>
          <w:color w:val="000000"/>
          <w:sz w:val="24"/>
          <w:szCs w:val="24"/>
        </w:rPr>
        <w:t xml:space="preserve">Înălțimea vehiculului conform acestei cerințe se referă la înălțimea de la sol până la cel mai înalt punct al senzorului de acoperiș? Dacă nu, vă rugăm să furnizați metoda de măsurare specifică. din informațiile furnizate nu reiese clar. </w:t>
      </w:r>
    </w:p>
    <w:p w14:paraId="1E1475AA" w14:textId="42673042" w:rsidR="00B148E0" w:rsidRPr="00B148E0" w:rsidRDefault="006D1533" w:rsidP="00B148E0">
      <w:pPr>
        <w:autoSpaceDE w:val="0"/>
        <w:autoSpaceDN w:val="0"/>
        <w:adjustRightInd w:val="0"/>
        <w:spacing w:after="0" w:line="240" w:lineRule="auto"/>
        <w:jc w:val="both"/>
        <w:rPr>
          <w:rFonts w:ascii="Times New Roman" w:eastAsia="Arial" w:hAnsi="Times New Roman" w:cs="Times New Roman"/>
          <w:b/>
          <w:bCs/>
          <w:i/>
          <w:iCs/>
          <w:color w:val="000000"/>
          <w:sz w:val="24"/>
          <w:szCs w:val="24"/>
        </w:rPr>
      </w:pPr>
      <w:bookmarkStart w:id="3" w:name="_Hlk66960280"/>
      <w:r w:rsidRPr="006D1533">
        <w:rPr>
          <w:rFonts w:ascii="Times New Roman" w:eastAsia="Arial" w:hAnsi="Times New Roman" w:cs="Times New Roman"/>
          <w:color w:val="000000"/>
          <w:sz w:val="24"/>
          <w:szCs w:val="24"/>
          <w:u w:val="single"/>
        </w:rPr>
        <w:t xml:space="preserve"> </w:t>
      </w:r>
      <w:r w:rsidRPr="00014478">
        <w:rPr>
          <w:rFonts w:ascii="Times New Roman" w:eastAsia="Arial" w:hAnsi="Times New Roman" w:cs="Times New Roman"/>
          <w:b/>
          <w:bCs/>
          <w:color w:val="000000"/>
          <w:sz w:val="24"/>
          <w:szCs w:val="24"/>
          <w:u w:val="single"/>
        </w:rPr>
        <w:t>Răspuns 1:</w:t>
      </w:r>
      <w:r w:rsidR="00B148E0">
        <w:rPr>
          <w:rFonts w:ascii="Times New Roman" w:eastAsia="Arial" w:hAnsi="Times New Roman" w:cs="Times New Roman"/>
          <w:b/>
          <w:bCs/>
          <w:color w:val="000000"/>
          <w:sz w:val="24"/>
          <w:szCs w:val="24"/>
          <w:u w:val="single"/>
        </w:rPr>
        <w:t xml:space="preserve"> </w:t>
      </w:r>
      <w:r w:rsidR="00B148E0" w:rsidRPr="00B148E0">
        <w:rPr>
          <w:rFonts w:ascii="Times New Roman" w:eastAsia="Arial" w:hAnsi="Times New Roman" w:cs="Times New Roman"/>
          <w:b/>
          <w:bCs/>
          <w:i/>
          <w:iCs/>
          <w:color w:val="000000"/>
          <w:sz w:val="24"/>
          <w:szCs w:val="24"/>
        </w:rPr>
        <w:t>Dimensiunile generale constructive ale troleibuzelor sunt impuse în Secțiunea 3.4.1.5 a Caietului de sarcini. Înălțimea impusă a troleibuzului se referă la distanța dintre planul său de sprijin și planul orizontal tangent la partea superioară a autovehiculului (în punctul cel mai de sus), când troleibuzul este fără încărcătură și cu pneurile umflate la presiunea indicată de constructor.</w:t>
      </w:r>
    </w:p>
    <w:p w14:paraId="5AA1F718" w14:textId="11F2B62E" w:rsidR="006D1533" w:rsidRPr="00014478" w:rsidRDefault="006D1533" w:rsidP="006D1533">
      <w:pPr>
        <w:spacing w:after="0" w:line="240" w:lineRule="auto"/>
        <w:rPr>
          <w:rFonts w:ascii="Times New Roman" w:eastAsia="Arial" w:hAnsi="Times New Roman" w:cs="Times New Roman"/>
          <w:b/>
          <w:bCs/>
          <w:color w:val="000000"/>
          <w:sz w:val="24"/>
          <w:szCs w:val="24"/>
          <w:u w:val="single"/>
        </w:rPr>
      </w:pPr>
    </w:p>
    <w:p w14:paraId="4D53F139" w14:textId="1E2900A9" w:rsidR="006D1533" w:rsidRPr="00074C09" w:rsidRDefault="006D1533" w:rsidP="006D1533">
      <w:pPr>
        <w:spacing w:after="0" w:line="240" w:lineRule="auto"/>
        <w:rPr>
          <w:rFonts w:ascii="Times New Roman" w:eastAsia="Arial" w:hAnsi="Times New Roman" w:cs="Times New Roman"/>
          <w:color w:val="000000"/>
          <w:sz w:val="24"/>
          <w:szCs w:val="24"/>
          <w:u w:val="single"/>
          <w:lang w:val="en-US"/>
        </w:rPr>
      </w:pPr>
    </w:p>
    <w:p w14:paraId="260B0CDE" w14:textId="77777777" w:rsidR="006D1533" w:rsidRPr="006D1533" w:rsidRDefault="006D1533" w:rsidP="006D1533">
      <w:pPr>
        <w:spacing w:after="0" w:line="240" w:lineRule="auto"/>
        <w:rPr>
          <w:rFonts w:ascii="Times New Roman" w:eastAsia="Arial" w:hAnsi="Times New Roman" w:cs="Times New Roman"/>
          <w:i/>
          <w:color w:val="000000"/>
          <w:sz w:val="24"/>
          <w:szCs w:val="24"/>
          <w:u w:val="single"/>
          <w:lang w:val="en-US"/>
        </w:rPr>
      </w:pPr>
    </w:p>
    <w:bookmarkEnd w:id="3"/>
    <w:p w14:paraId="129145B0" w14:textId="17708CCA" w:rsidR="006D1533" w:rsidRPr="00014478" w:rsidRDefault="006D1533" w:rsidP="006D1533">
      <w:pPr>
        <w:spacing w:after="0" w:line="240" w:lineRule="auto"/>
        <w:jc w:val="both"/>
        <w:rPr>
          <w:rFonts w:ascii="Times New Roman" w:eastAsia="Arial" w:hAnsi="Times New Roman" w:cs="Times New Roman"/>
          <w:color w:val="000000"/>
          <w:sz w:val="24"/>
          <w:szCs w:val="24"/>
        </w:rPr>
      </w:pPr>
      <w:r w:rsidRPr="00074C09">
        <w:rPr>
          <w:rFonts w:ascii="Times New Roman" w:eastAsia="Arial" w:hAnsi="Times New Roman" w:cs="Times New Roman"/>
          <w:b/>
          <w:bCs/>
          <w:color w:val="000000"/>
          <w:sz w:val="24"/>
          <w:szCs w:val="24"/>
          <w:u w:val="single"/>
        </w:rPr>
        <w:t>Întrebarea</w:t>
      </w:r>
      <w:r w:rsidRPr="00074C09">
        <w:rPr>
          <w:rFonts w:ascii="Times New Roman" w:eastAsia="Arial" w:hAnsi="Times New Roman" w:cs="Times New Roman"/>
          <w:b/>
          <w:bCs/>
          <w:color w:val="000000"/>
          <w:sz w:val="24"/>
          <w:szCs w:val="24"/>
          <w:lang w:val="en-US"/>
        </w:rPr>
        <w:t xml:space="preserve"> </w:t>
      </w:r>
      <w:r w:rsidRPr="006D1533">
        <w:rPr>
          <w:rFonts w:ascii="Times New Roman" w:eastAsia="Arial" w:hAnsi="Times New Roman" w:cs="Times New Roman"/>
          <w:b/>
          <w:bCs/>
          <w:color w:val="000000"/>
          <w:sz w:val="24"/>
          <w:szCs w:val="24"/>
          <w:lang w:val="en-US"/>
        </w:rPr>
        <w:t>2.</w:t>
      </w:r>
      <w:r w:rsidRPr="006D1533">
        <w:rPr>
          <w:rFonts w:ascii="Times New Roman" w:eastAsia="Arial" w:hAnsi="Times New Roman" w:cs="Times New Roman"/>
          <w:color w:val="000000"/>
          <w:sz w:val="24"/>
          <w:szCs w:val="24"/>
          <w:lang w:val="en-US"/>
        </w:rPr>
        <w:t xml:space="preserve"> </w:t>
      </w:r>
      <w:r w:rsidRPr="006D1533">
        <w:rPr>
          <w:rFonts w:ascii="Times New Roman" w:eastAsia="Arial" w:hAnsi="Times New Roman" w:cs="Times New Roman"/>
          <w:color w:val="000000"/>
          <w:sz w:val="24"/>
          <w:szCs w:val="24"/>
        </w:rPr>
        <w:t xml:space="preserve">După cum se arată în figura de mai jos, înălțimea vehiculului nostru de la sol până la cel mai înalt punct al senzorului de acoperiș este de 3730 mm, este acceptabilă? </w:t>
      </w:r>
    </w:p>
    <w:p w14:paraId="53414F99" w14:textId="1D6F0225" w:rsidR="00135F71" w:rsidRPr="00135F71" w:rsidRDefault="006D1533" w:rsidP="00135F71">
      <w:pPr>
        <w:autoSpaceDE w:val="0"/>
        <w:autoSpaceDN w:val="0"/>
        <w:adjustRightInd w:val="0"/>
        <w:spacing w:after="0" w:line="240" w:lineRule="auto"/>
        <w:jc w:val="both"/>
        <w:rPr>
          <w:rFonts w:ascii="Times New Roman" w:eastAsia="Arial" w:hAnsi="Times New Roman" w:cs="Times New Roman"/>
          <w:b/>
          <w:bCs/>
          <w:i/>
          <w:iCs/>
          <w:color w:val="000000"/>
          <w:sz w:val="24"/>
          <w:szCs w:val="24"/>
        </w:rPr>
      </w:pPr>
      <w:bookmarkStart w:id="4" w:name="_Hlk66960530"/>
      <w:r w:rsidRPr="00014478">
        <w:rPr>
          <w:rFonts w:ascii="Times New Roman" w:eastAsia="Arial" w:hAnsi="Times New Roman" w:cs="Times New Roman"/>
          <w:b/>
          <w:bCs/>
          <w:color w:val="000000"/>
          <w:sz w:val="24"/>
          <w:szCs w:val="24"/>
          <w:u w:val="single"/>
        </w:rPr>
        <w:t>Răspuns 2:</w:t>
      </w:r>
      <w:r w:rsidR="00135F71" w:rsidRPr="00135F71">
        <w:rPr>
          <w:rFonts w:ascii="Times New Roman" w:eastAsia="Arial" w:hAnsi="Times New Roman" w:cs="Times New Roman"/>
          <w:color w:val="000000"/>
          <w:sz w:val="24"/>
          <w:szCs w:val="24"/>
        </w:rPr>
        <w:t xml:space="preserve"> </w:t>
      </w:r>
      <w:r w:rsidR="00135F71" w:rsidRPr="00135F71">
        <w:rPr>
          <w:rFonts w:ascii="Times New Roman" w:eastAsia="Arial" w:hAnsi="Times New Roman" w:cs="Times New Roman"/>
          <w:b/>
          <w:bCs/>
          <w:i/>
          <w:iCs/>
          <w:color w:val="000000"/>
          <w:sz w:val="24"/>
          <w:szCs w:val="24"/>
        </w:rPr>
        <w:t>Soluția de troleibuz cu înălțimea de la sol până la cel mai înalt punct al senzorului de acoperiș de 3730 mm este acceptabilă.</w:t>
      </w:r>
    </w:p>
    <w:p w14:paraId="0B977BB3" w14:textId="77777777" w:rsidR="00135F71" w:rsidRPr="00135F71" w:rsidRDefault="00135F71" w:rsidP="00135F71">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135F71">
        <w:rPr>
          <w:rFonts w:ascii="Times New Roman" w:eastAsia="Arial" w:hAnsi="Times New Roman" w:cs="Times New Roman"/>
          <w:b/>
          <w:bCs/>
          <w:i/>
          <w:iCs/>
          <w:color w:val="000000"/>
          <w:sz w:val="24"/>
          <w:szCs w:val="24"/>
        </w:rPr>
        <w:t>Astfel, în Caietul de sarcini se aduc următoarele modificări:</w:t>
      </w:r>
    </w:p>
    <w:p w14:paraId="4D7130B5" w14:textId="449D6F5B" w:rsidR="00135F71" w:rsidRPr="00135F71" w:rsidRDefault="00135F71" w:rsidP="00135F71">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135F71">
        <w:rPr>
          <w:rFonts w:ascii="Times New Roman" w:eastAsia="Arial" w:hAnsi="Times New Roman" w:cs="Times New Roman"/>
          <w:b/>
          <w:bCs/>
          <w:i/>
          <w:iCs/>
          <w:color w:val="000000"/>
          <w:sz w:val="24"/>
          <w:szCs w:val="24"/>
        </w:rPr>
        <w:t>La paginile 22 și 78, conținutul: “Înălțimea: maxim 3400 mm (incluzând modulul de climatizare și echipamentele electrice plasate pe acoperiș, cu captatoarele coborâte)” se modifică în “Înălțimea: maxim 3730 mm (incluzând modulul de climatizare și echipamentele electrice plasate pe acoperiș, cu captatoarele coborâte).”</w:t>
      </w:r>
    </w:p>
    <w:p w14:paraId="0A666FD1" w14:textId="77777777" w:rsidR="00135F71" w:rsidRPr="00135F71" w:rsidRDefault="00135F71" w:rsidP="00135F71">
      <w:pPr>
        <w:autoSpaceDE w:val="0"/>
        <w:autoSpaceDN w:val="0"/>
        <w:adjustRightInd w:val="0"/>
        <w:spacing w:after="0" w:line="240" w:lineRule="auto"/>
        <w:jc w:val="both"/>
        <w:rPr>
          <w:rFonts w:ascii="Times New Roman" w:eastAsia="Calibri" w:hAnsi="Times New Roman" w:cs="Times New Roman"/>
          <w:sz w:val="24"/>
          <w:szCs w:val="24"/>
        </w:rPr>
      </w:pPr>
    </w:p>
    <w:bookmarkEnd w:id="4"/>
    <w:p w14:paraId="3CBBA492" w14:textId="77777777" w:rsidR="006D1533" w:rsidRPr="006D1533" w:rsidRDefault="006D1533" w:rsidP="006D1533">
      <w:pPr>
        <w:spacing w:after="0" w:line="240" w:lineRule="auto"/>
        <w:jc w:val="both"/>
        <w:rPr>
          <w:rFonts w:ascii="Times New Roman" w:eastAsia="Arial" w:hAnsi="Times New Roman" w:cs="Times New Roman"/>
          <w:b/>
          <w:bCs/>
          <w:i/>
          <w:color w:val="000000"/>
          <w:sz w:val="24"/>
          <w:szCs w:val="24"/>
          <w:u w:val="single"/>
          <w:lang w:val="en-US"/>
        </w:rPr>
      </w:pPr>
    </w:p>
    <w:p w14:paraId="53D5D4C8" w14:textId="77777777" w:rsidR="006D1533" w:rsidRPr="006D1533" w:rsidRDefault="006D1533" w:rsidP="006D1533">
      <w:pPr>
        <w:spacing w:after="0" w:line="364" w:lineRule="auto"/>
        <w:jc w:val="both"/>
        <w:rPr>
          <w:rFonts w:ascii="Times New Roman" w:eastAsia="Arial" w:hAnsi="Times New Roman" w:cs="Times New Roman"/>
          <w:b/>
          <w:i/>
          <w:color w:val="000000"/>
          <w:sz w:val="24"/>
          <w:szCs w:val="24"/>
          <w:lang w:val="en-US"/>
        </w:rPr>
      </w:pPr>
    </w:p>
    <w:p w14:paraId="48DD94AD" w14:textId="6A0CBC5C" w:rsidR="006D1533" w:rsidRPr="00014478" w:rsidRDefault="006D1533" w:rsidP="006D1533">
      <w:pPr>
        <w:pStyle w:val="ListParagraph"/>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r w:rsidRPr="00074C09">
        <w:rPr>
          <w:rFonts w:ascii="Times New Roman" w:eastAsia="Calibri" w:hAnsi="Times New Roman" w:cs="Times New Roman"/>
          <w:sz w:val="24"/>
          <w:szCs w:val="24"/>
        </w:rPr>
        <w:t>Referitor  la Cap.</w:t>
      </w:r>
      <w:r w:rsidRPr="00074C09">
        <w:rPr>
          <w:rFonts w:ascii="Times New Roman" w:eastAsia="Cambria" w:hAnsi="Times New Roman" w:cs="Times New Roman"/>
          <w:b/>
          <w:color w:val="000000"/>
          <w:sz w:val="24"/>
          <w:szCs w:val="24"/>
          <w:lang w:val="en-US"/>
        </w:rPr>
        <w:t xml:space="preserve"> </w:t>
      </w:r>
      <w:r w:rsidRPr="00074C09">
        <w:rPr>
          <w:rFonts w:ascii="Times New Roman" w:eastAsia="Calibri" w:hAnsi="Times New Roman" w:cs="Times New Roman"/>
          <w:b/>
          <w:sz w:val="24"/>
          <w:szCs w:val="24"/>
          <w:lang w:val="en-US"/>
        </w:rPr>
        <w:t xml:space="preserve">3.4.1.3. </w:t>
      </w:r>
      <w:r w:rsidR="00014478" w:rsidRPr="00014478">
        <w:rPr>
          <w:rFonts w:ascii="Times New Roman" w:eastAsia="Calibri" w:hAnsi="Times New Roman" w:cs="Times New Roman"/>
          <w:b/>
          <w:i/>
          <w:sz w:val="24"/>
          <w:szCs w:val="24"/>
        </w:rPr>
        <w:t>Cerințe</w:t>
      </w:r>
      <w:r w:rsidRPr="00014478">
        <w:rPr>
          <w:rFonts w:ascii="Times New Roman" w:eastAsia="Calibri" w:hAnsi="Times New Roman" w:cs="Times New Roman"/>
          <w:b/>
          <w:i/>
          <w:sz w:val="24"/>
          <w:szCs w:val="24"/>
        </w:rPr>
        <w:t xml:space="preserve"> impuse </w:t>
      </w:r>
      <w:r w:rsidR="00014478" w:rsidRPr="00014478">
        <w:rPr>
          <w:rFonts w:ascii="Times New Roman" w:eastAsia="Calibri" w:hAnsi="Times New Roman" w:cs="Times New Roman"/>
          <w:b/>
          <w:i/>
          <w:sz w:val="24"/>
          <w:szCs w:val="24"/>
        </w:rPr>
        <w:t>instalației</w:t>
      </w:r>
      <w:r w:rsidRPr="00014478">
        <w:rPr>
          <w:rFonts w:ascii="Times New Roman" w:eastAsia="Calibri" w:hAnsi="Times New Roman" w:cs="Times New Roman"/>
          <w:b/>
          <w:i/>
          <w:sz w:val="24"/>
          <w:szCs w:val="24"/>
        </w:rPr>
        <w:t xml:space="preserve"> de </w:t>
      </w:r>
      <w:r w:rsidR="00014478" w:rsidRPr="00014478">
        <w:rPr>
          <w:rFonts w:ascii="Times New Roman" w:eastAsia="Calibri" w:hAnsi="Times New Roman" w:cs="Times New Roman"/>
          <w:b/>
          <w:i/>
          <w:sz w:val="24"/>
          <w:szCs w:val="24"/>
        </w:rPr>
        <w:t>tracțiune</w:t>
      </w:r>
      <w:r w:rsidRPr="00014478">
        <w:rPr>
          <w:rFonts w:ascii="Times New Roman" w:eastAsia="Calibri" w:hAnsi="Times New Roman" w:cs="Times New Roman"/>
          <w:b/>
          <w:i/>
          <w:sz w:val="24"/>
          <w:szCs w:val="24"/>
        </w:rPr>
        <w:t xml:space="preserve"> </w:t>
      </w:r>
      <w:r w:rsidR="00014478">
        <w:rPr>
          <w:rFonts w:ascii="Times New Roman" w:eastAsia="Calibri" w:hAnsi="Times New Roman" w:cs="Times New Roman"/>
          <w:b/>
          <w:i/>
          <w:sz w:val="24"/>
          <w:szCs w:val="24"/>
        </w:rPr>
        <w:t>ș</w:t>
      </w:r>
      <w:r w:rsidRPr="00014478">
        <w:rPr>
          <w:rFonts w:ascii="Times New Roman" w:eastAsia="Calibri" w:hAnsi="Times New Roman" w:cs="Times New Roman"/>
          <w:b/>
          <w:i/>
          <w:sz w:val="24"/>
          <w:szCs w:val="24"/>
        </w:rPr>
        <w:t xml:space="preserve">i sistemului de alimentare la tensiunea </w:t>
      </w:r>
      <w:r w:rsidR="00014478" w:rsidRPr="00014478">
        <w:rPr>
          <w:rFonts w:ascii="Times New Roman" w:eastAsia="Calibri" w:hAnsi="Times New Roman" w:cs="Times New Roman"/>
          <w:b/>
          <w:i/>
          <w:sz w:val="24"/>
          <w:szCs w:val="24"/>
        </w:rPr>
        <w:t>rețelei</w:t>
      </w:r>
      <w:r w:rsidRPr="00014478">
        <w:rPr>
          <w:rFonts w:ascii="Times New Roman" w:eastAsia="Calibri" w:hAnsi="Times New Roman" w:cs="Times New Roman"/>
          <w:b/>
          <w:i/>
          <w:sz w:val="24"/>
          <w:szCs w:val="24"/>
        </w:rPr>
        <w:t xml:space="preserve"> de 750 Vcc</w:t>
      </w:r>
      <w:r w:rsidR="00014478">
        <w:rPr>
          <w:rFonts w:ascii="Times New Roman" w:eastAsia="Calibri" w:hAnsi="Times New Roman" w:cs="Times New Roman"/>
          <w:b/>
          <w:i/>
          <w:sz w:val="24"/>
          <w:szCs w:val="24"/>
        </w:rPr>
        <w:t>:</w:t>
      </w:r>
    </w:p>
    <w:p w14:paraId="15F6FAB4" w14:textId="0424CC13" w:rsidR="006D1533" w:rsidRPr="00014478" w:rsidRDefault="006D1533" w:rsidP="006D1533">
      <w:pPr>
        <w:autoSpaceDE w:val="0"/>
        <w:autoSpaceDN w:val="0"/>
        <w:adjustRightInd w:val="0"/>
        <w:spacing w:after="0" w:line="240" w:lineRule="auto"/>
        <w:jc w:val="both"/>
        <w:rPr>
          <w:rFonts w:ascii="Times New Roman" w:eastAsia="Calibri" w:hAnsi="Times New Roman" w:cs="Times New Roman"/>
          <w:i/>
          <w:iCs/>
          <w:sz w:val="24"/>
          <w:szCs w:val="24"/>
        </w:rPr>
      </w:pPr>
      <w:r w:rsidRPr="00014478">
        <w:rPr>
          <w:rFonts w:ascii="Times New Roman" w:eastAsia="Calibri" w:hAnsi="Times New Roman" w:cs="Times New Roman"/>
          <w:i/>
          <w:iCs/>
          <w:sz w:val="24"/>
          <w:szCs w:val="24"/>
        </w:rPr>
        <w:t xml:space="preserve">Motorul de </w:t>
      </w:r>
      <w:r w:rsidR="00014478" w:rsidRPr="00014478">
        <w:rPr>
          <w:rFonts w:ascii="Times New Roman" w:eastAsia="Calibri" w:hAnsi="Times New Roman" w:cs="Times New Roman"/>
          <w:i/>
          <w:iCs/>
          <w:sz w:val="24"/>
          <w:szCs w:val="24"/>
        </w:rPr>
        <w:t>tracțiune</w:t>
      </w:r>
      <w:r w:rsidRPr="00014478">
        <w:rPr>
          <w:rFonts w:ascii="Times New Roman" w:eastAsia="Calibri" w:hAnsi="Times New Roman" w:cs="Times New Roman"/>
          <w:i/>
          <w:iCs/>
          <w:sz w:val="24"/>
          <w:szCs w:val="24"/>
        </w:rPr>
        <w:t xml:space="preserve"> trebuie s</w:t>
      </w:r>
      <w:r w:rsidR="00014478">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fie de tip asincron, auto ventilat sau ventilat </w:t>
      </w:r>
      <w:r w:rsidR="00014478" w:rsidRPr="00014478">
        <w:rPr>
          <w:rFonts w:ascii="Times New Roman" w:eastAsia="Calibri" w:hAnsi="Times New Roman" w:cs="Times New Roman"/>
          <w:i/>
          <w:iCs/>
          <w:sz w:val="24"/>
          <w:szCs w:val="24"/>
        </w:rPr>
        <w:t>forțat</w:t>
      </w:r>
      <w:r w:rsidRPr="00014478">
        <w:rPr>
          <w:rFonts w:ascii="Times New Roman" w:eastAsia="Calibri" w:hAnsi="Times New Roman" w:cs="Times New Roman"/>
          <w:i/>
          <w:iCs/>
          <w:sz w:val="24"/>
          <w:szCs w:val="24"/>
        </w:rPr>
        <w:t xml:space="preserve"> cu electro ventilatoare f</w:t>
      </w:r>
      <w:r w:rsidR="00014478">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r</w:t>
      </w:r>
      <w:r w:rsidR="00014478">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perii, realizat cu </w:t>
      </w:r>
      <w:r w:rsidR="00014478" w:rsidRPr="00014478">
        <w:rPr>
          <w:rFonts w:ascii="Times New Roman" w:eastAsia="Calibri" w:hAnsi="Times New Roman" w:cs="Times New Roman"/>
          <w:i/>
          <w:iCs/>
          <w:sz w:val="24"/>
          <w:szCs w:val="24"/>
        </w:rPr>
        <w:t>lagăre</w:t>
      </w:r>
      <w:r w:rsidRPr="00014478">
        <w:rPr>
          <w:rFonts w:ascii="Times New Roman" w:eastAsia="Calibri" w:hAnsi="Times New Roman" w:cs="Times New Roman"/>
          <w:i/>
          <w:iCs/>
          <w:sz w:val="24"/>
          <w:szCs w:val="24"/>
        </w:rPr>
        <w:t xml:space="preserve"> </w:t>
      </w:r>
      <w:r w:rsidR="00014478">
        <w:rPr>
          <w:rFonts w:ascii="Times New Roman" w:eastAsia="Calibri" w:hAnsi="Times New Roman" w:cs="Times New Roman"/>
          <w:i/>
          <w:iCs/>
          <w:sz w:val="24"/>
          <w:szCs w:val="24"/>
        </w:rPr>
        <w:t>fără</w:t>
      </w:r>
      <w:r w:rsidRPr="00014478">
        <w:rPr>
          <w:rFonts w:ascii="Times New Roman" w:eastAsia="Calibri" w:hAnsi="Times New Roman" w:cs="Times New Roman"/>
          <w:i/>
          <w:iCs/>
          <w:sz w:val="24"/>
          <w:szCs w:val="24"/>
        </w:rPr>
        <w:t xml:space="preserve"> </w:t>
      </w:r>
      <w:r w:rsidR="00014478">
        <w:rPr>
          <w:rFonts w:ascii="Times New Roman" w:eastAsia="Calibri" w:hAnsi="Times New Roman" w:cs="Times New Roman"/>
          <w:i/>
          <w:iCs/>
          <w:sz w:val="24"/>
          <w:szCs w:val="24"/>
        </w:rPr>
        <w:t>î</w:t>
      </w:r>
      <w:r w:rsidRPr="00014478">
        <w:rPr>
          <w:rFonts w:ascii="Times New Roman" w:eastAsia="Calibri" w:hAnsi="Times New Roman" w:cs="Times New Roman"/>
          <w:i/>
          <w:iCs/>
          <w:sz w:val="24"/>
          <w:szCs w:val="24"/>
        </w:rPr>
        <w:t>ntre</w:t>
      </w:r>
      <w:r w:rsidR="00014478">
        <w:rPr>
          <w:rFonts w:ascii="Times New Roman" w:eastAsia="Calibri" w:hAnsi="Times New Roman" w:cs="Times New Roman"/>
          <w:i/>
          <w:iCs/>
          <w:sz w:val="24"/>
          <w:szCs w:val="24"/>
        </w:rPr>
        <w:t>ț</w:t>
      </w:r>
      <w:r w:rsidRPr="00014478">
        <w:rPr>
          <w:rFonts w:ascii="Times New Roman" w:eastAsia="Calibri" w:hAnsi="Times New Roman" w:cs="Times New Roman"/>
          <w:i/>
          <w:iCs/>
          <w:sz w:val="24"/>
          <w:szCs w:val="24"/>
        </w:rPr>
        <w:t xml:space="preserve">inere </w:t>
      </w:r>
      <w:r w:rsidR="00014478">
        <w:rPr>
          <w:rFonts w:ascii="Times New Roman" w:eastAsia="Calibri" w:hAnsi="Times New Roman" w:cs="Times New Roman"/>
          <w:i/>
          <w:iCs/>
          <w:sz w:val="24"/>
          <w:szCs w:val="24"/>
        </w:rPr>
        <w:t>ș</w:t>
      </w:r>
      <w:r w:rsidRPr="00014478">
        <w:rPr>
          <w:rFonts w:ascii="Times New Roman" w:eastAsia="Calibri" w:hAnsi="Times New Roman" w:cs="Times New Roman"/>
          <w:i/>
          <w:iCs/>
          <w:sz w:val="24"/>
          <w:szCs w:val="24"/>
        </w:rPr>
        <w:t>i dotat cu senzori pentru sesizarea dep</w:t>
      </w:r>
      <w:r w:rsidR="00014478">
        <w:rPr>
          <w:rFonts w:ascii="Times New Roman" w:eastAsia="Calibri" w:hAnsi="Times New Roman" w:cs="Times New Roman"/>
          <w:i/>
          <w:iCs/>
          <w:sz w:val="24"/>
          <w:szCs w:val="24"/>
        </w:rPr>
        <w:t>ăș</w:t>
      </w:r>
      <w:r w:rsidRPr="00014478">
        <w:rPr>
          <w:rFonts w:ascii="Times New Roman" w:eastAsia="Calibri" w:hAnsi="Times New Roman" w:cs="Times New Roman"/>
          <w:i/>
          <w:iCs/>
          <w:sz w:val="24"/>
          <w:szCs w:val="24"/>
        </w:rPr>
        <w:t xml:space="preserve">irii temperaturii normale de </w:t>
      </w:r>
      <w:r w:rsidR="00014478" w:rsidRPr="00014478">
        <w:rPr>
          <w:rFonts w:ascii="Times New Roman" w:eastAsia="Calibri" w:hAnsi="Times New Roman" w:cs="Times New Roman"/>
          <w:i/>
          <w:iCs/>
          <w:sz w:val="24"/>
          <w:szCs w:val="24"/>
        </w:rPr>
        <w:t>funcționare</w:t>
      </w:r>
      <w:r w:rsidRPr="00014478">
        <w:rPr>
          <w:rFonts w:ascii="Times New Roman" w:eastAsia="Calibri" w:hAnsi="Times New Roman" w:cs="Times New Roman"/>
          <w:i/>
          <w:iCs/>
          <w:sz w:val="24"/>
          <w:szCs w:val="24"/>
        </w:rPr>
        <w:t xml:space="preserve">, </w:t>
      </w:r>
      <w:r w:rsidR="00014478" w:rsidRPr="00014478">
        <w:rPr>
          <w:rFonts w:ascii="Times New Roman" w:eastAsia="Calibri" w:hAnsi="Times New Roman" w:cs="Times New Roman"/>
          <w:i/>
          <w:iCs/>
          <w:sz w:val="24"/>
          <w:szCs w:val="24"/>
        </w:rPr>
        <w:t>montați</w:t>
      </w:r>
      <w:r w:rsidRPr="00014478">
        <w:rPr>
          <w:rFonts w:ascii="Times New Roman" w:eastAsia="Calibri" w:hAnsi="Times New Roman" w:cs="Times New Roman"/>
          <w:i/>
          <w:iCs/>
          <w:sz w:val="24"/>
          <w:szCs w:val="24"/>
        </w:rPr>
        <w:t xml:space="preserve"> </w:t>
      </w:r>
      <w:r w:rsidR="00014478">
        <w:rPr>
          <w:rFonts w:ascii="Times New Roman" w:eastAsia="Calibri" w:hAnsi="Times New Roman" w:cs="Times New Roman"/>
          <w:i/>
          <w:iCs/>
          <w:sz w:val="24"/>
          <w:szCs w:val="24"/>
        </w:rPr>
        <w:t>î</w:t>
      </w:r>
      <w:r w:rsidRPr="00014478">
        <w:rPr>
          <w:rFonts w:ascii="Times New Roman" w:eastAsia="Calibri" w:hAnsi="Times New Roman" w:cs="Times New Roman"/>
          <w:i/>
          <w:iCs/>
          <w:sz w:val="24"/>
          <w:szCs w:val="24"/>
        </w:rPr>
        <w:t xml:space="preserve">n stator. </w:t>
      </w:r>
    </w:p>
    <w:p w14:paraId="4CE056E8" w14:textId="044B28C3" w:rsidR="006D1533" w:rsidRPr="00014478" w:rsidRDefault="006D1533" w:rsidP="006D1533">
      <w:pPr>
        <w:autoSpaceDE w:val="0"/>
        <w:autoSpaceDN w:val="0"/>
        <w:adjustRightInd w:val="0"/>
        <w:spacing w:after="0" w:line="240" w:lineRule="auto"/>
        <w:jc w:val="both"/>
        <w:rPr>
          <w:rFonts w:ascii="Times New Roman" w:eastAsia="Calibri" w:hAnsi="Times New Roman" w:cs="Times New Roman"/>
          <w:i/>
          <w:iCs/>
          <w:sz w:val="24"/>
          <w:szCs w:val="24"/>
        </w:rPr>
      </w:pPr>
      <w:r w:rsidRPr="00014478">
        <w:rPr>
          <w:rFonts w:ascii="Times New Roman" w:eastAsia="Calibri" w:hAnsi="Times New Roman" w:cs="Times New Roman"/>
          <w:i/>
          <w:iCs/>
          <w:sz w:val="24"/>
          <w:szCs w:val="24"/>
        </w:rPr>
        <w:t>Se impune ca puterea nominal</w:t>
      </w:r>
      <w:r w:rsidR="006602A5">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a motorului de </w:t>
      </w:r>
      <w:r w:rsidR="006602A5" w:rsidRPr="00014478">
        <w:rPr>
          <w:rFonts w:ascii="Times New Roman" w:eastAsia="Calibri" w:hAnsi="Times New Roman" w:cs="Times New Roman"/>
          <w:i/>
          <w:iCs/>
          <w:sz w:val="24"/>
          <w:szCs w:val="24"/>
        </w:rPr>
        <w:t>tracțiune</w:t>
      </w:r>
      <w:r w:rsidRPr="00014478">
        <w:rPr>
          <w:rFonts w:ascii="Times New Roman" w:eastAsia="Calibri" w:hAnsi="Times New Roman" w:cs="Times New Roman"/>
          <w:i/>
          <w:iCs/>
          <w:sz w:val="24"/>
          <w:szCs w:val="24"/>
        </w:rPr>
        <w:t xml:space="preserve"> s</w:t>
      </w:r>
      <w:r w:rsidR="006602A5">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ating</w:t>
      </w:r>
      <w:r w:rsidR="006602A5">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cel pu</w:t>
      </w:r>
      <w:r w:rsidR="006602A5">
        <w:rPr>
          <w:rFonts w:ascii="Times New Roman" w:eastAsia="Calibri" w:hAnsi="Times New Roman" w:cs="Times New Roman"/>
          <w:i/>
          <w:iCs/>
          <w:sz w:val="24"/>
          <w:szCs w:val="24"/>
        </w:rPr>
        <w:t>ț</w:t>
      </w:r>
      <w:r w:rsidRPr="00014478">
        <w:rPr>
          <w:rFonts w:ascii="Times New Roman" w:eastAsia="Calibri" w:hAnsi="Times New Roman" w:cs="Times New Roman"/>
          <w:i/>
          <w:iCs/>
          <w:sz w:val="24"/>
          <w:szCs w:val="24"/>
        </w:rPr>
        <w:t xml:space="preserve">in valoarea de 150 kW. Se impune ca motorul electric de </w:t>
      </w:r>
      <w:r w:rsidR="00082119" w:rsidRPr="00014478">
        <w:rPr>
          <w:rFonts w:ascii="Times New Roman" w:eastAsia="Calibri" w:hAnsi="Times New Roman" w:cs="Times New Roman"/>
          <w:i/>
          <w:iCs/>
          <w:sz w:val="24"/>
          <w:szCs w:val="24"/>
        </w:rPr>
        <w:t>tracțiune</w:t>
      </w:r>
      <w:r w:rsidRPr="00014478">
        <w:rPr>
          <w:rFonts w:ascii="Times New Roman" w:eastAsia="Calibri" w:hAnsi="Times New Roman" w:cs="Times New Roman"/>
          <w:i/>
          <w:iCs/>
          <w:sz w:val="24"/>
          <w:szCs w:val="24"/>
        </w:rPr>
        <w:t xml:space="preserve"> s</w:t>
      </w:r>
      <w:r w:rsidR="00082119">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aib</w:t>
      </w:r>
      <w:r w:rsidR="00082119">
        <w:rPr>
          <w:rFonts w:ascii="Times New Roman" w:eastAsia="Calibri" w:hAnsi="Times New Roman" w:cs="Times New Roman"/>
          <w:i/>
          <w:iCs/>
          <w:sz w:val="24"/>
          <w:szCs w:val="24"/>
        </w:rPr>
        <w:t>ă</w:t>
      </w:r>
      <w:r w:rsidRPr="00014478">
        <w:rPr>
          <w:rFonts w:ascii="Times New Roman" w:eastAsia="Calibri" w:hAnsi="Times New Roman" w:cs="Times New Roman"/>
          <w:i/>
          <w:iCs/>
          <w:sz w:val="24"/>
          <w:szCs w:val="24"/>
        </w:rPr>
        <w:t xml:space="preserve"> minim 4 poli.</w:t>
      </w:r>
    </w:p>
    <w:p w14:paraId="4933DC93" w14:textId="77777777" w:rsidR="006D1533" w:rsidRPr="00014478" w:rsidRDefault="006D1533" w:rsidP="006D1533">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4727A9E3" w14:textId="203916FE" w:rsidR="006D1533" w:rsidRPr="00014478" w:rsidRDefault="006D1533" w:rsidP="006D1533">
      <w:pPr>
        <w:autoSpaceDE w:val="0"/>
        <w:autoSpaceDN w:val="0"/>
        <w:adjustRightInd w:val="0"/>
        <w:spacing w:after="0" w:line="240" w:lineRule="auto"/>
        <w:jc w:val="both"/>
        <w:rPr>
          <w:rFonts w:ascii="Times New Roman" w:eastAsia="Calibri" w:hAnsi="Times New Roman" w:cs="Times New Roman"/>
          <w:sz w:val="24"/>
          <w:szCs w:val="24"/>
        </w:rPr>
      </w:pPr>
      <w:bookmarkStart w:id="5" w:name="_Hlk66960704"/>
      <w:r w:rsidRPr="00014478">
        <w:rPr>
          <w:rFonts w:ascii="Times New Roman" w:eastAsia="Calibri" w:hAnsi="Times New Roman" w:cs="Times New Roman"/>
          <w:b/>
          <w:bCs/>
          <w:i/>
          <w:iCs/>
          <w:sz w:val="24"/>
          <w:szCs w:val="24"/>
          <w:u w:val="single"/>
        </w:rPr>
        <w:t>Întrebarea 3.</w:t>
      </w:r>
      <w:bookmarkEnd w:id="5"/>
      <w:r w:rsidRPr="00014478">
        <w:rPr>
          <w:rFonts w:ascii="Times New Roman" w:eastAsia="Arial" w:hAnsi="Times New Roman" w:cs="Times New Roman"/>
          <w:i/>
          <w:color w:val="000000"/>
          <w:sz w:val="24"/>
          <w:szCs w:val="24"/>
        </w:rPr>
        <w:t xml:space="preserve"> </w:t>
      </w:r>
      <w:r w:rsidRPr="00014478">
        <w:rPr>
          <w:rFonts w:ascii="Times New Roman" w:eastAsia="Calibri" w:hAnsi="Times New Roman" w:cs="Times New Roman"/>
          <w:sz w:val="24"/>
          <w:szCs w:val="24"/>
        </w:rPr>
        <w:t xml:space="preserve">Evaluarea cuprinzătoare a tehnologiei motorului sincron cu magnet permanent este mai avansată. </w:t>
      </w:r>
    </w:p>
    <w:p w14:paraId="6FA80D15" w14:textId="57AD543D" w:rsidR="006D1533" w:rsidRPr="00014478" w:rsidRDefault="006D1533" w:rsidP="006D1533">
      <w:pPr>
        <w:autoSpaceDE w:val="0"/>
        <w:autoSpaceDN w:val="0"/>
        <w:adjustRightInd w:val="0"/>
        <w:spacing w:after="0" w:line="240" w:lineRule="auto"/>
        <w:jc w:val="both"/>
        <w:rPr>
          <w:rFonts w:ascii="Times New Roman" w:eastAsia="Calibri" w:hAnsi="Times New Roman" w:cs="Times New Roman"/>
          <w:sz w:val="24"/>
          <w:szCs w:val="24"/>
        </w:rPr>
      </w:pPr>
      <w:r w:rsidRPr="00014478">
        <w:rPr>
          <w:rFonts w:ascii="Times New Roman" w:eastAsia="Calibri" w:hAnsi="Times New Roman" w:cs="Times New Roman"/>
          <w:sz w:val="24"/>
          <w:szCs w:val="24"/>
        </w:rPr>
        <w:lastRenderedPageBreak/>
        <w:t>Propunem acceptarea si a motorului sincron in ofertare.</w:t>
      </w:r>
    </w:p>
    <w:p w14:paraId="17A314F6" w14:textId="23550D2F" w:rsidR="003164D6" w:rsidRPr="003164D6" w:rsidRDefault="006D1533" w:rsidP="003164D6">
      <w:pPr>
        <w:autoSpaceDE w:val="0"/>
        <w:autoSpaceDN w:val="0"/>
        <w:adjustRightInd w:val="0"/>
        <w:spacing w:after="0" w:line="240" w:lineRule="auto"/>
        <w:jc w:val="both"/>
        <w:rPr>
          <w:rFonts w:ascii="Times New Roman" w:eastAsia="Calibri" w:hAnsi="Times New Roman" w:cs="Times New Roman"/>
          <w:b/>
          <w:bCs/>
          <w:i/>
          <w:iCs/>
          <w:sz w:val="24"/>
          <w:szCs w:val="24"/>
        </w:rPr>
      </w:pPr>
      <w:bookmarkStart w:id="6" w:name="_Hlk66960862"/>
      <w:r w:rsidRPr="006D1533">
        <w:rPr>
          <w:rFonts w:ascii="Times New Roman" w:eastAsia="Calibri" w:hAnsi="Times New Roman" w:cs="Times New Roman"/>
          <w:b/>
          <w:bCs/>
          <w:sz w:val="24"/>
          <w:szCs w:val="24"/>
          <w:u w:val="single"/>
        </w:rPr>
        <w:t xml:space="preserve">Răspuns </w:t>
      </w:r>
      <w:r w:rsidRPr="00014478">
        <w:rPr>
          <w:rFonts w:ascii="Times New Roman" w:eastAsia="Calibri" w:hAnsi="Times New Roman" w:cs="Times New Roman"/>
          <w:b/>
          <w:bCs/>
          <w:sz w:val="24"/>
          <w:szCs w:val="24"/>
          <w:u w:val="single"/>
        </w:rPr>
        <w:t>3</w:t>
      </w:r>
      <w:r w:rsidRPr="003164D6">
        <w:rPr>
          <w:rFonts w:ascii="Times New Roman" w:eastAsia="Calibri" w:hAnsi="Times New Roman" w:cs="Times New Roman"/>
          <w:b/>
          <w:bCs/>
          <w:i/>
          <w:iCs/>
          <w:sz w:val="24"/>
          <w:szCs w:val="24"/>
          <w:u w:val="single"/>
        </w:rPr>
        <w:t>:</w:t>
      </w:r>
      <w:r w:rsidR="003164D6" w:rsidRPr="003164D6">
        <w:rPr>
          <w:rFonts w:ascii="Times New Roman" w:eastAsia="Calibri" w:hAnsi="Times New Roman" w:cs="Times New Roman"/>
          <w:b/>
          <w:bCs/>
          <w:i/>
          <w:iCs/>
          <w:sz w:val="24"/>
          <w:szCs w:val="24"/>
        </w:rPr>
        <w:t xml:space="preserve"> Cerințele impuse instalației de tracțiune și sistemului de alimentare la tensiunea rețelei de 750 Vcc se regăsesc în Secțiunea 3.4.1.11 a Caietului de sarcini.</w:t>
      </w:r>
    </w:p>
    <w:p w14:paraId="6667E420" w14:textId="77777777" w:rsidR="003164D6" w:rsidRPr="003164D6" w:rsidRDefault="003164D6" w:rsidP="003164D6">
      <w:pPr>
        <w:autoSpaceDE w:val="0"/>
        <w:autoSpaceDN w:val="0"/>
        <w:adjustRightInd w:val="0"/>
        <w:spacing w:after="0" w:line="240" w:lineRule="auto"/>
        <w:jc w:val="both"/>
        <w:rPr>
          <w:rFonts w:ascii="Times New Roman" w:eastAsia="Arial" w:hAnsi="Times New Roman" w:cs="Times New Roman"/>
          <w:b/>
          <w:bCs/>
          <w:i/>
          <w:iCs/>
          <w:color w:val="000000"/>
          <w:sz w:val="24"/>
          <w:szCs w:val="24"/>
          <w:lang w:val="en-US"/>
        </w:rPr>
      </w:pPr>
      <w:r w:rsidRPr="003164D6">
        <w:rPr>
          <w:rFonts w:ascii="Times New Roman" w:eastAsia="Arial" w:hAnsi="Times New Roman" w:cs="Times New Roman"/>
          <w:b/>
          <w:bCs/>
          <w:i/>
          <w:iCs/>
          <w:color w:val="000000"/>
          <w:sz w:val="24"/>
          <w:szCs w:val="24"/>
        </w:rPr>
        <w:t>Se acceptă și soluții cu motor sincron de tracțiune, cu magnet permanent, cu condiția respectării cerinței privind valoarea minimă impusă pentru puterea nominală: 150 kW. Astfel, în caietul de sarcini, atunci când se referă la motorul de tracțiune, termenul “asincron” se va citi “asincron sau sincron”.</w:t>
      </w:r>
    </w:p>
    <w:p w14:paraId="3AA799C2" w14:textId="77777777" w:rsidR="003164D6" w:rsidRPr="003164D6" w:rsidRDefault="003164D6" w:rsidP="003164D6">
      <w:pPr>
        <w:autoSpaceDE w:val="0"/>
        <w:autoSpaceDN w:val="0"/>
        <w:adjustRightInd w:val="0"/>
        <w:spacing w:after="0" w:line="240" w:lineRule="auto"/>
        <w:jc w:val="both"/>
        <w:rPr>
          <w:rFonts w:ascii="Times New Roman" w:eastAsia="Calibri" w:hAnsi="Times New Roman" w:cs="Times New Roman"/>
          <w:sz w:val="24"/>
          <w:szCs w:val="24"/>
        </w:rPr>
      </w:pPr>
    </w:p>
    <w:p w14:paraId="2711B6CB" w14:textId="4AC2842A" w:rsidR="006D1533" w:rsidRPr="006D1533" w:rsidRDefault="006D1533" w:rsidP="006D1533">
      <w:pPr>
        <w:autoSpaceDE w:val="0"/>
        <w:autoSpaceDN w:val="0"/>
        <w:adjustRightInd w:val="0"/>
        <w:spacing w:after="0" w:line="240" w:lineRule="auto"/>
        <w:jc w:val="both"/>
        <w:rPr>
          <w:rFonts w:ascii="Times New Roman" w:eastAsia="Calibri" w:hAnsi="Times New Roman" w:cs="Times New Roman"/>
          <w:b/>
          <w:bCs/>
          <w:sz w:val="24"/>
          <w:szCs w:val="24"/>
          <w:u w:val="single"/>
        </w:rPr>
      </w:pPr>
    </w:p>
    <w:bookmarkEnd w:id="6"/>
    <w:p w14:paraId="45F3990A" w14:textId="5AAFA5F9" w:rsidR="006D1533" w:rsidRPr="00074C09" w:rsidRDefault="006D1533" w:rsidP="006C4E53">
      <w:pPr>
        <w:autoSpaceDE w:val="0"/>
        <w:autoSpaceDN w:val="0"/>
        <w:adjustRightInd w:val="0"/>
        <w:spacing w:after="0" w:line="240" w:lineRule="auto"/>
        <w:jc w:val="both"/>
        <w:rPr>
          <w:rFonts w:ascii="Times New Roman" w:eastAsia="Calibri" w:hAnsi="Times New Roman" w:cs="Times New Roman"/>
          <w:sz w:val="24"/>
          <w:szCs w:val="24"/>
        </w:rPr>
      </w:pPr>
    </w:p>
    <w:p w14:paraId="1F7F1F45" w14:textId="6ADF5D6D" w:rsidR="006D1533" w:rsidRPr="00074C09" w:rsidRDefault="006D1533" w:rsidP="006C4E53">
      <w:pPr>
        <w:autoSpaceDE w:val="0"/>
        <w:autoSpaceDN w:val="0"/>
        <w:adjustRightInd w:val="0"/>
        <w:spacing w:after="0" w:line="240" w:lineRule="auto"/>
        <w:jc w:val="both"/>
        <w:rPr>
          <w:rFonts w:ascii="Times New Roman" w:eastAsia="Calibri" w:hAnsi="Times New Roman" w:cs="Times New Roman"/>
          <w:sz w:val="24"/>
          <w:szCs w:val="24"/>
        </w:rPr>
      </w:pPr>
    </w:p>
    <w:p w14:paraId="161003C1" w14:textId="097AA7DB" w:rsidR="006D1533" w:rsidRPr="00074C09" w:rsidRDefault="002078BE" w:rsidP="002078BE">
      <w:pPr>
        <w:pStyle w:val="ListParagraph"/>
        <w:numPr>
          <w:ilvl w:val="0"/>
          <w:numId w:val="13"/>
        </w:numPr>
        <w:autoSpaceDE w:val="0"/>
        <w:autoSpaceDN w:val="0"/>
        <w:adjustRightInd w:val="0"/>
        <w:spacing w:after="0" w:line="240" w:lineRule="auto"/>
        <w:jc w:val="both"/>
        <w:rPr>
          <w:rFonts w:ascii="Times New Roman" w:eastAsia="Calibri" w:hAnsi="Times New Roman" w:cs="Times New Roman"/>
          <w:b/>
          <w:bCs/>
          <w:i/>
          <w:iCs/>
          <w:sz w:val="24"/>
          <w:szCs w:val="24"/>
        </w:rPr>
      </w:pPr>
      <w:r w:rsidRPr="00074C09">
        <w:rPr>
          <w:rFonts w:ascii="Times New Roman" w:eastAsia="Calibri" w:hAnsi="Times New Roman" w:cs="Times New Roman"/>
          <w:sz w:val="24"/>
          <w:szCs w:val="24"/>
        </w:rPr>
        <w:t xml:space="preserve">Referitor  la Cap. </w:t>
      </w:r>
      <w:r w:rsidRPr="00074C09">
        <w:rPr>
          <w:rFonts w:ascii="Times New Roman" w:eastAsia="Calibri" w:hAnsi="Times New Roman" w:cs="Times New Roman"/>
          <w:b/>
          <w:bCs/>
          <w:i/>
          <w:iCs/>
          <w:sz w:val="24"/>
          <w:szCs w:val="24"/>
        </w:rPr>
        <w:t>Echipamentul de tracțiune</w:t>
      </w:r>
    </w:p>
    <w:p w14:paraId="4186380D" w14:textId="638C3FDE" w:rsidR="002078BE" w:rsidRPr="00074C09" w:rsidRDefault="008D6775" w:rsidP="008D6775">
      <w:pPr>
        <w:autoSpaceDE w:val="0"/>
        <w:autoSpaceDN w:val="0"/>
        <w:adjustRightInd w:val="0"/>
        <w:spacing w:after="0" w:line="240" w:lineRule="auto"/>
        <w:jc w:val="both"/>
        <w:rPr>
          <w:rFonts w:ascii="Times New Roman" w:eastAsia="Calibri" w:hAnsi="Times New Roman" w:cs="Times New Roman"/>
          <w:i/>
          <w:iCs/>
          <w:sz w:val="24"/>
          <w:szCs w:val="24"/>
        </w:rPr>
      </w:pPr>
      <w:r w:rsidRPr="00074C09">
        <w:rPr>
          <w:rFonts w:ascii="Times New Roman" w:eastAsia="Calibri" w:hAnsi="Times New Roman" w:cs="Times New Roman"/>
          <w:i/>
          <w:iCs/>
          <w:sz w:val="24"/>
          <w:szCs w:val="24"/>
        </w:rPr>
        <w:t xml:space="preserve">Tensiunea m </w:t>
      </w:r>
      <w:r w:rsidR="003359CB" w:rsidRPr="00074C09">
        <w:rPr>
          <w:rFonts w:ascii="Times New Roman" w:eastAsia="Calibri" w:hAnsi="Times New Roman" w:cs="Times New Roman"/>
          <w:i/>
          <w:iCs/>
          <w:sz w:val="24"/>
          <w:szCs w:val="24"/>
        </w:rPr>
        <w:t>rețeaua</w:t>
      </w:r>
      <w:r w:rsidRPr="00074C09">
        <w:rPr>
          <w:rFonts w:ascii="Times New Roman" w:eastAsia="Calibri" w:hAnsi="Times New Roman" w:cs="Times New Roman"/>
          <w:i/>
          <w:iCs/>
          <w:sz w:val="24"/>
          <w:szCs w:val="24"/>
        </w:rPr>
        <w:t xml:space="preserve"> de contact are valori cuprinse in limitele 525 .. 900 Vcc, iar pentru durate scurte de timp se pot </w:t>
      </w:r>
      <w:r w:rsidR="003359CB" w:rsidRPr="00074C09">
        <w:rPr>
          <w:rFonts w:ascii="Times New Roman" w:eastAsia="Calibri" w:hAnsi="Times New Roman" w:cs="Times New Roman"/>
          <w:i/>
          <w:iCs/>
          <w:sz w:val="24"/>
          <w:szCs w:val="24"/>
        </w:rPr>
        <w:t>înregistra</w:t>
      </w:r>
      <w:r w:rsidRPr="00074C09">
        <w:rPr>
          <w:rFonts w:ascii="Times New Roman" w:eastAsia="Calibri" w:hAnsi="Times New Roman" w:cs="Times New Roman"/>
          <w:i/>
          <w:iCs/>
          <w:sz w:val="24"/>
          <w:szCs w:val="24"/>
        </w:rPr>
        <w:t xml:space="preserve"> v</w:t>
      </w:r>
      <w:r w:rsidR="003359CB">
        <w:rPr>
          <w:rFonts w:ascii="Times New Roman" w:eastAsia="Calibri" w:hAnsi="Times New Roman" w:cs="Times New Roman"/>
          <w:i/>
          <w:iCs/>
          <w:sz w:val="24"/>
          <w:szCs w:val="24"/>
        </w:rPr>
        <w:t>â</w:t>
      </w:r>
      <w:r w:rsidRPr="00074C09">
        <w:rPr>
          <w:rFonts w:ascii="Times New Roman" w:eastAsia="Calibri" w:hAnsi="Times New Roman" w:cs="Times New Roman"/>
          <w:i/>
          <w:iCs/>
          <w:sz w:val="24"/>
          <w:szCs w:val="24"/>
        </w:rPr>
        <w:t>rfuri de tensiune de 1150 Vcc:</w:t>
      </w:r>
    </w:p>
    <w:p w14:paraId="2441FBB0" w14:textId="77777777" w:rsidR="008D6775" w:rsidRPr="00074C09" w:rsidRDefault="008D6775" w:rsidP="008D6775">
      <w:pPr>
        <w:autoSpaceDE w:val="0"/>
        <w:autoSpaceDN w:val="0"/>
        <w:adjustRightInd w:val="0"/>
        <w:spacing w:after="0" w:line="240" w:lineRule="auto"/>
        <w:jc w:val="both"/>
        <w:rPr>
          <w:rFonts w:ascii="Times New Roman" w:eastAsia="Calibri" w:hAnsi="Times New Roman" w:cs="Times New Roman"/>
          <w:i/>
          <w:iCs/>
          <w:sz w:val="24"/>
          <w:szCs w:val="24"/>
        </w:rPr>
      </w:pPr>
    </w:p>
    <w:p w14:paraId="09E7820C" w14:textId="17C0D02D" w:rsidR="006D1533" w:rsidRPr="003359CB" w:rsidRDefault="008D6775" w:rsidP="006C4E53">
      <w:pPr>
        <w:autoSpaceDE w:val="0"/>
        <w:autoSpaceDN w:val="0"/>
        <w:adjustRightInd w:val="0"/>
        <w:spacing w:after="0" w:line="240" w:lineRule="auto"/>
        <w:jc w:val="both"/>
        <w:rPr>
          <w:rFonts w:ascii="Times New Roman" w:eastAsia="Calibri" w:hAnsi="Times New Roman" w:cs="Times New Roman"/>
          <w:sz w:val="24"/>
          <w:szCs w:val="24"/>
        </w:rPr>
      </w:pPr>
      <w:bookmarkStart w:id="7" w:name="_Hlk66960887"/>
      <w:r w:rsidRPr="003359CB">
        <w:rPr>
          <w:rFonts w:ascii="Times New Roman" w:eastAsia="Calibri" w:hAnsi="Times New Roman" w:cs="Times New Roman"/>
          <w:b/>
          <w:bCs/>
          <w:i/>
          <w:iCs/>
          <w:sz w:val="24"/>
          <w:szCs w:val="24"/>
          <w:u w:val="single"/>
        </w:rPr>
        <w:t>Întrebarea 4.</w:t>
      </w:r>
      <w:r w:rsidR="000C0F98" w:rsidRPr="003359CB">
        <w:rPr>
          <w:rFonts w:ascii="Times New Roman" w:hAnsi="Times New Roman" w:cs="Times New Roman"/>
          <w:sz w:val="24"/>
          <w:szCs w:val="24"/>
        </w:rPr>
        <w:t xml:space="preserve"> </w:t>
      </w:r>
      <w:r w:rsidR="000C0F98" w:rsidRPr="003359CB">
        <w:rPr>
          <w:rFonts w:ascii="Times New Roman" w:eastAsia="Calibri" w:hAnsi="Times New Roman" w:cs="Times New Roman"/>
          <w:sz w:val="24"/>
          <w:szCs w:val="24"/>
        </w:rPr>
        <w:t>Există iregularități în fluctuația de tensiune a rețelei de linie?</w:t>
      </w:r>
    </w:p>
    <w:p w14:paraId="7979D299" w14:textId="77777777" w:rsidR="00E87F62" w:rsidRDefault="000C0F98" w:rsidP="00E87F62">
      <w:pPr>
        <w:spacing w:after="0" w:line="240" w:lineRule="auto"/>
        <w:jc w:val="both"/>
        <w:rPr>
          <w:rFonts w:ascii="Times New Roman" w:eastAsia="Times New Roman" w:hAnsi="Times New Roman" w:cs="Times New Roman"/>
          <w:b/>
          <w:bCs/>
          <w:i/>
          <w:iCs/>
          <w:sz w:val="24"/>
          <w:szCs w:val="24"/>
        </w:rPr>
      </w:pPr>
      <w:r w:rsidRPr="00E87F62">
        <w:rPr>
          <w:rFonts w:ascii="Times New Roman" w:eastAsia="Calibri" w:hAnsi="Times New Roman" w:cs="Times New Roman"/>
          <w:b/>
          <w:bCs/>
          <w:i/>
          <w:iCs/>
          <w:sz w:val="24"/>
          <w:szCs w:val="24"/>
          <w:u w:val="single"/>
        </w:rPr>
        <w:t>Răspuns 4:</w:t>
      </w:r>
      <w:r w:rsidR="00672075" w:rsidRPr="00E87F62">
        <w:rPr>
          <w:rFonts w:ascii="Times New Roman" w:eastAsia="Calibri" w:hAnsi="Times New Roman" w:cs="Times New Roman"/>
          <w:b/>
          <w:bCs/>
          <w:i/>
          <w:iCs/>
          <w:sz w:val="24"/>
          <w:szCs w:val="24"/>
          <w:u w:val="single"/>
        </w:rPr>
        <w:t xml:space="preserve"> </w:t>
      </w:r>
      <w:r w:rsidR="00E87F62" w:rsidRPr="00E87F62">
        <w:rPr>
          <w:rFonts w:ascii="Times New Roman" w:eastAsia="Times New Roman" w:hAnsi="Times New Roman" w:cs="Times New Roman"/>
          <w:b/>
          <w:bCs/>
          <w:i/>
          <w:iCs/>
          <w:sz w:val="24"/>
          <w:szCs w:val="24"/>
        </w:rPr>
        <w:t xml:space="preserve">Alimentarea rețelei de linie se face </w:t>
      </w:r>
      <w:r w:rsidR="00E87F62">
        <w:rPr>
          <w:rFonts w:ascii="Times New Roman" w:eastAsia="Times New Roman" w:hAnsi="Times New Roman" w:cs="Times New Roman"/>
          <w:b/>
          <w:bCs/>
          <w:i/>
          <w:iCs/>
          <w:sz w:val="24"/>
          <w:szCs w:val="24"/>
        </w:rPr>
        <w:t>fără</w:t>
      </w:r>
      <w:r w:rsidR="00E87F62" w:rsidRPr="00E87F62">
        <w:rPr>
          <w:rFonts w:ascii="Times New Roman" w:eastAsia="Times New Roman" w:hAnsi="Times New Roman" w:cs="Times New Roman"/>
          <w:b/>
          <w:bCs/>
          <w:i/>
          <w:iCs/>
          <w:sz w:val="24"/>
          <w:szCs w:val="24"/>
        </w:rPr>
        <w:t xml:space="preserve"> fluctuații de tensiune. Nu exist</w:t>
      </w:r>
      <w:r w:rsidR="00E87F62">
        <w:rPr>
          <w:rFonts w:ascii="Times New Roman" w:eastAsia="Times New Roman" w:hAnsi="Times New Roman" w:cs="Times New Roman"/>
          <w:b/>
          <w:bCs/>
          <w:i/>
          <w:iCs/>
          <w:sz w:val="24"/>
          <w:szCs w:val="24"/>
        </w:rPr>
        <w:t>ă</w:t>
      </w:r>
      <w:r w:rsidR="00E87F62" w:rsidRPr="00E87F62">
        <w:rPr>
          <w:rFonts w:ascii="Times New Roman" w:eastAsia="Times New Roman" w:hAnsi="Times New Roman" w:cs="Times New Roman"/>
          <w:b/>
          <w:bCs/>
          <w:i/>
          <w:iCs/>
          <w:sz w:val="24"/>
          <w:szCs w:val="24"/>
        </w:rPr>
        <w:t xml:space="preserve"> iregularități. Substațiile de tracțiune sunt alimentate prin racord independent.</w:t>
      </w:r>
      <w:r w:rsidR="00E87F62" w:rsidRPr="00E87F62">
        <w:rPr>
          <w:rFonts w:ascii="Times New Roman" w:eastAsia="Times New Roman" w:hAnsi="Times New Roman" w:cs="Times New Roman"/>
          <w:b/>
          <w:bCs/>
          <w:i/>
          <w:iCs/>
          <w:sz w:val="24"/>
          <w:szCs w:val="24"/>
        </w:rPr>
        <w:tab/>
      </w:r>
    </w:p>
    <w:p w14:paraId="294A27D7" w14:textId="1806588D" w:rsidR="00E87F62" w:rsidRPr="00E87F62" w:rsidRDefault="00E87F62" w:rsidP="00E87F62">
      <w:pPr>
        <w:spacing w:after="0" w:line="240" w:lineRule="auto"/>
        <w:jc w:val="both"/>
        <w:rPr>
          <w:rFonts w:ascii="Times New Roman" w:eastAsia="Times New Roman" w:hAnsi="Times New Roman" w:cs="Times New Roman"/>
          <w:b/>
          <w:bCs/>
          <w:i/>
          <w:iCs/>
          <w:sz w:val="24"/>
          <w:szCs w:val="24"/>
        </w:rPr>
      </w:pPr>
      <w:r w:rsidRPr="00E87F62">
        <w:rPr>
          <w:rFonts w:ascii="Times New Roman" w:eastAsia="Times New Roman" w:hAnsi="Times New Roman" w:cs="Times New Roman"/>
          <w:b/>
          <w:bCs/>
          <w:i/>
          <w:iCs/>
          <w:sz w:val="24"/>
          <w:szCs w:val="24"/>
        </w:rPr>
        <w:t xml:space="preserve">Alimentarea cu energie electrica a liniei de contact pentru curent continuu, existente </w:t>
      </w:r>
      <w:r>
        <w:rPr>
          <w:rFonts w:ascii="Times New Roman" w:eastAsia="Times New Roman" w:hAnsi="Times New Roman" w:cs="Times New Roman"/>
          <w:b/>
          <w:bCs/>
          <w:i/>
          <w:iCs/>
          <w:sz w:val="24"/>
          <w:szCs w:val="24"/>
        </w:rPr>
        <w:t>ș</w:t>
      </w:r>
      <w:r w:rsidRPr="00E87F62">
        <w:rPr>
          <w:rFonts w:ascii="Times New Roman" w:eastAsia="Times New Roman" w:hAnsi="Times New Roman" w:cs="Times New Roman"/>
          <w:b/>
          <w:bCs/>
          <w:i/>
          <w:iCs/>
          <w:sz w:val="24"/>
          <w:szCs w:val="24"/>
        </w:rPr>
        <w:t xml:space="preserve">i nou proiectate, se va face prin intermediul a 5 substații  de transformare, 20/0,825kV – 2x1600 kVA, alimentate </w:t>
      </w:r>
      <w:r>
        <w:rPr>
          <w:rFonts w:ascii="Times New Roman" w:eastAsia="Times New Roman" w:hAnsi="Times New Roman" w:cs="Times New Roman"/>
          <w:b/>
          <w:bCs/>
          <w:i/>
          <w:iCs/>
          <w:sz w:val="24"/>
          <w:szCs w:val="24"/>
        </w:rPr>
        <w:t>î</w:t>
      </w:r>
      <w:r w:rsidRPr="00E87F62">
        <w:rPr>
          <w:rFonts w:ascii="Times New Roman" w:eastAsia="Times New Roman" w:hAnsi="Times New Roman" w:cs="Times New Roman"/>
          <w:b/>
          <w:bCs/>
          <w:i/>
          <w:iCs/>
          <w:sz w:val="24"/>
          <w:szCs w:val="24"/>
        </w:rPr>
        <w:t>n sistem buclat,  direct din stațiile de transformare ale DELGAZ GRID .</w:t>
      </w:r>
    </w:p>
    <w:p w14:paraId="760AAB46" w14:textId="1701D312" w:rsidR="00E87F62" w:rsidRPr="00E87F62" w:rsidRDefault="00E87F62" w:rsidP="00E87F62">
      <w:pPr>
        <w:spacing w:after="0" w:line="240" w:lineRule="auto"/>
        <w:jc w:val="both"/>
        <w:rPr>
          <w:rFonts w:ascii="Times New Roman" w:eastAsia="Times New Roman" w:hAnsi="Times New Roman" w:cs="Times New Roman"/>
          <w:b/>
          <w:bCs/>
          <w:i/>
          <w:iCs/>
          <w:sz w:val="24"/>
          <w:szCs w:val="24"/>
        </w:rPr>
      </w:pPr>
      <w:r w:rsidRPr="00E87F62">
        <w:rPr>
          <w:rFonts w:ascii="Times New Roman" w:eastAsia="Times New Roman" w:hAnsi="Times New Roman" w:cs="Times New Roman"/>
          <w:b/>
          <w:bCs/>
          <w:i/>
          <w:iCs/>
          <w:sz w:val="24"/>
          <w:szCs w:val="24"/>
        </w:rPr>
        <w:t>Fiecare substație va alimenta aproximativ 2000 m de traseu (linie dubl</w:t>
      </w:r>
      <w:r>
        <w:rPr>
          <w:rFonts w:ascii="Times New Roman" w:eastAsia="Times New Roman" w:hAnsi="Times New Roman" w:cs="Times New Roman"/>
          <w:b/>
          <w:bCs/>
          <w:i/>
          <w:iCs/>
          <w:sz w:val="24"/>
          <w:szCs w:val="24"/>
        </w:rPr>
        <w:t>ă</w:t>
      </w:r>
      <w:r w:rsidRPr="00E87F62">
        <w:rPr>
          <w:rFonts w:ascii="Times New Roman" w:eastAsia="Times New Roman" w:hAnsi="Times New Roman" w:cs="Times New Roman"/>
          <w:b/>
          <w:bCs/>
          <w:i/>
          <w:iCs/>
          <w:sz w:val="24"/>
          <w:szCs w:val="24"/>
        </w:rPr>
        <w:t>). Domeniile de alimentare a firului de contact sunt delimitate de izolatoare de secție (PS –posturi de secționare), care vor asigura at</w:t>
      </w:r>
      <w:r>
        <w:rPr>
          <w:rFonts w:ascii="Times New Roman" w:eastAsia="Times New Roman" w:hAnsi="Times New Roman" w:cs="Times New Roman"/>
          <w:b/>
          <w:bCs/>
          <w:i/>
          <w:iCs/>
          <w:sz w:val="24"/>
          <w:szCs w:val="24"/>
        </w:rPr>
        <w:t>â</w:t>
      </w:r>
      <w:r w:rsidRPr="00E87F62">
        <w:rPr>
          <w:rFonts w:ascii="Times New Roman" w:eastAsia="Times New Roman" w:hAnsi="Times New Roman" w:cs="Times New Roman"/>
          <w:b/>
          <w:bCs/>
          <w:i/>
          <w:iCs/>
          <w:sz w:val="24"/>
          <w:szCs w:val="24"/>
        </w:rPr>
        <w:t xml:space="preserve">t </w:t>
      </w:r>
      <w:r>
        <w:rPr>
          <w:rFonts w:ascii="Times New Roman" w:eastAsia="Times New Roman" w:hAnsi="Times New Roman" w:cs="Times New Roman"/>
          <w:b/>
          <w:bCs/>
          <w:i/>
          <w:iCs/>
          <w:sz w:val="24"/>
          <w:szCs w:val="24"/>
        </w:rPr>
        <w:t>î</w:t>
      </w:r>
      <w:r w:rsidRPr="00E87F62">
        <w:rPr>
          <w:rFonts w:ascii="Times New Roman" w:eastAsia="Times New Roman" w:hAnsi="Times New Roman" w:cs="Times New Roman"/>
          <w:b/>
          <w:bCs/>
          <w:i/>
          <w:iCs/>
          <w:sz w:val="24"/>
          <w:szCs w:val="24"/>
        </w:rPr>
        <w:t>ntreruperea, izolarea electric</w:t>
      </w:r>
      <w:r>
        <w:rPr>
          <w:rFonts w:ascii="Times New Roman" w:eastAsia="Times New Roman" w:hAnsi="Times New Roman" w:cs="Times New Roman"/>
          <w:b/>
          <w:bCs/>
          <w:i/>
          <w:iCs/>
          <w:sz w:val="24"/>
          <w:szCs w:val="24"/>
        </w:rPr>
        <w:t>ă</w:t>
      </w:r>
      <w:r w:rsidRPr="00E87F62">
        <w:rPr>
          <w:rFonts w:ascii="Times New Roman" w:eastAsia="Times New Roman" w:hAnsi="Times New Roman" w:cs="Times New Roman"/>
          <w:b/>
          <w:bCs/>
          <w:i/>
          <w:iCs/>
          <w:sz w:val="24"/>
          <w:szCs w:val="24"/>
        </w:rPr>
        <w:t xml:space="preserve"> a doua secții vecine, c</w:t>
      </w:r>
      <w:r>
        <w:rPr>
          <w:rFonts w:ascii="Times New Roman" w:eastAsia="Times New Roman" w:hAnsi="Times New Roman" w:cs="Times New Roman"/>
          <w:b/>
          <w:bCs/>
          <w:i/>
          <w:iCs/>
          <w:sz w:val="24"/>
          <w:szCs w:val="24"/>
        </w:rPr>
        <w:t>â</w:t>
      </w:r>
      <w:r w:rsidRPr="00E87F62">
        <w:rPr>
          <w:rFonts w:ascii="Times New Roman" w:eastAsia="Times New Roman" w:hAnsi="Times New Roman" w:cs="Times New Roman"/>
          <w:b/>
          <w:bCs/>
          <w:i/>
          <w:iCs/>
          <w:sz w:val="24"/>
          <w:szCs w:val="24"/>
        </w:rPr>
        <w:t xml:space="preserve">t si trecerea culegătorului de curent a unității motoare. Fiecare domeniu alimentat de o substație va fi </w:t>
      </w:r>
      <w:r>
        <w:rPr>
          <w:rFonts w:ascii="Times New Roman" w:eastAsia="Times New Roman" w:hAnsi="Times New Roman" w:cs="Times New Roman"/>
          <w:b/>
          <w:bCs/>
          <w:i/>
          <w:iCs/>
          <w:sz w:val="24"/>
          <w:szCs w:val="24"/>
        </w:rPr>
        <w:t>î</w:t>
      </w:r>
      <w:r w:rsidRPr="00E87F62">
        <w:rPr>
          <w:rFonts w:ascii="Times New Roman" w:eastAsia="Times New Roman" w:hAnsi="Times New Roman" w:cs="Times New Roman"/>
          <w:b/>
          <w:bCs/>
          <w:i/>
          <w:iCs/>
          <w:sz w:val="24"/>
          <w:szCs w:val="24"/>
        </w:rPr>
        <w:t>mp</w:t>
      </w:r>
      <w:r>
        <w:rPr>
          <w:rFonts w:ascii="Times New Roman" w:eastAsia="Times New Roman" w:hAnsi="Times New Roman" w:cs="Times New Roman"/>
          <w:b/>
          <w:bCs/>
          <w:i/>
          <w:iCs/>
          <w:sz w:val="24"/>
          <w:szCs w:val="24"/>
        </w:rPr>
        <w:t>ă</w:t>
      </w:r>
      <w:r w:rsidRPr="00E87F62">
        <w:rPr>
          <w:rFonts w:ascii="Times New Roman" w:eastAsia="Times New Roman" w:hAnsi="Times New Roman" w:cs="Times New Roman"/>
          <w:b/>
          <w:bCs/>
          <w:i/>
          <w:iCs/>
          <w:sz w:val="24"/>
          <w:szCs w:val="24"/>
        </w:rPr>
        <w:t>r</w:t>
      </w:r>
      <w:r>
        <w:rPr>
          <w:rFonts w:ascii="Times New Roman" w:eastAsia="Times New Roman" w:hAnsi="Times New Roman" w:cs="Times New Roman"/>
          <w:b/>
          <w:bCs/>
          <w:i/>
          <w:iCs/>
          <w:sz w:val="24"/>
          <w:szCs w:val="24"/>
        </w:rPr>
        <w:t>ț</w:t>
      </w:r>
      <w:r w:rsidRPr="00E87F62">
        <w:rPr>
          <w:rFonts w:ascii="Times New Roman" w:eastAsia="Times New Roman" w:hAnsi="Times New Roman" w:cs="Times New Roman"/>
          <w:b/>
          <w:bCs/>
          <w:i/>
          <w:iCs/>
          <w:sz w:val="24"/>
          <w:szCs w:val="24"/>
        </w:rPr>
        <w:t xml:space="preserve">it in tronsoane de 500m (secții), care la </w:t>
      </w:r>
      <w:r w:rsidR="004C7698">
        <w:rPr>
          <w:rFonts w:ascii="Times New Roman" w:eastAsia="Times New Roman" w:hAnsi="Times New Roman" w:cs="Times New Roman"/>
          <w:b/>
          <w:bCs/>
          <w:i/>
          <w:iCs/>
          <w:sz w:val="24"/>
          <w:szCs w:val="24"/>
        </w:rPr>
        <w:t>râ</w:t>
      </w:r>
      <w:r w:rsidRPr="00E87F62">
        <w:rPr>
          <w:rFonts w:ascii="Times New Roman" w:eastAsia="Times New Roman" w:hAnsi="Times New Roman" w:cs="Times New Roman"/>
          <w:b/>
          <w:bCs/>
          <w:i/>
          <w:iCs/>
          <w:sz w:val="24"/>
          <w:szCs w:val="24"/>
        </w:rPr>
        <w:t xml:space="preserve">ndul lor vor fi alimentate din celule separate, </w:t>
      </w:r>
      <w:r w:rsidR="004C7698" w:rsidRPr="00E87F62">
        <w:rPr>
          <w:rFonts w:ascii="Times New Roman" w:eastAsia="Times New Roman" w:hAnsi="Times New Roman" w:cs="Times New Roman"/>
          <w:b/>
          <w:bCs/>
          <w:i/>
          <w:iCs/>
          <w:sz w:val="24"/>
          <w:szCs w:val="24"/>
        </w:rPr>
        <w:t>delimitate</w:t>
      </w:r>
      <w:r w:rsidRPr="00E87F62">
        <w:rPr>
          <w:rFonts w:ascii="Times New Roman" w:eastAsia="Times New Roman" w:hAnsi="Times New Roman" w:cs="Times New Roman"/>
          <w:b/>
          <w:bCs/>
          <w:i/>
          <w:iCs/>
          <w:sz w:val="24"/>
          <w:szCs w:val="24"/>
        </w:rPr>
        <w:t xml:space="preserve"> de izolatori. Aceasta schema de alimentare va permite ca fiecare sector s</w:t>
      </w:r>
      <w:r w:rsidR="004C7698">
        <w:rPr>
          <w:rFonts w:ascii="Times New Roman" w:eastAsia="Times New Roman" w:hAnsi="Times New Roman" w:cs="Times New Roman"/>
          <w:b/>
          <w:bCs/>
          <w:i/>
          <w:iCs/>
          <w:sz w:val="24"/>
          <w:szCs w:val="24"/>
        </w:rPr>
        <w:t>ă</w:t>
      </w:r>
      <w:r w:rsidRPr="00E87F62">
        <w:rPr>
          <w:rFonts w:ascii="Times New Roman" w:eastAsia="Times New Roman" w:hAnsi="Times New Roman" w:cs="Times New Roman"/>
          <w:b/>
          <w:bCs/>
          <w:i/>
          <w:iCs/>
          <w:sz w:val="24"/>
          <w:szCs w:val="24"/>
        </w:rPr>
        <w:t xml:space="preserve"> fie alimentat separat </w:t>
      </w:r>
      <w:r w:rsidR="004C7698">
        <w:rPr>
          <w:rFonts w:ascii="Times New Roman" w:eastAsia="Times New Roman" w:hAnsi="Times New Roman" w:cs="Times New Roman"/>
          <w:b/>
          <w:bCs/>
          <w:i/>
          <w:iCs/>
          <w:sz w:val="24"/>
          <w:szCs w:val="24"/>
        </w:rPr>
        <w:t>ș</w:t>
      </w:r>
      <w:r w:rsidRPr="00E87F62">
        <w:rPr>
          <w:rFonts w:ascii="Times New Roman" w:eastAsia="Times New Roman" w:hAnsi="Times New Roman" w:cs="Times New Roman"/>
          <w:b/>
          <w:bCs/>
          <w:i/>
          <w:iCs/>
          <w:sz w:val="24"/>
          <w:szCs w:val="24"/>
        </w:rPr>
        <w:t xml:space="preserve">i deconectat </w:t>
      </w:r>
      <w:r w:rsidR="004C7698">
        <w:rPr>
          <w:rFonts w:ascii="Times New Roman" w:eastAsia="Times New Roman" w:hAnsi="Times New Roman" w:cs="Times New Roman"/>
          <w:b/>
          <w:bCs/>
          <w:i/>
          <w:iCs/>
          <w:sz w:val="24"/>
          <w:szCs w:val="24"/>
        </w:rPr>
        <w:t>î</w:t>
      </w:r>
      <w:r w:rsidRPr="00E87F62">
        <w:rPr>
          <w:rFonts w:ascii="Times New Roman" w:eastAsia="Times New Roman" w:hAnsi="Times New Roman" w:cs="Times New Roman"/>
          <w:b/>
          <w:bCs/>
          <w:i/>
          <w:iCs/>
          <w:sz w:val="24"/>
          <w:szCs w:val="24"/>
        </w:rPr>
        <w:t>n caz de avarie f</w:t>
      </w:r>
      <w:r w:rsidR="004C7698">
        <w:rPr>
          <w:rFonts w:ascii="Times New Roman" w:eastAsia="Times New Roman" w:hAnsi="Times New Roman" w:cs="Times New Roman"/>
          <w:b/>
          <w:bCs/>
          <w:i/>
          <w:iCs/>
          <w:sz w:val="24"/>
          <w:szCs w:val="24"/>
        </w:rPr>
        <w:t>ă</w:t>
      </w:r>
      <w:r w:rsidRPr="00E87F62">
        <w:rPr>
          <w:rFonts w:ascii="Times New Roman" w:eastAsia="Times New Roman" w:hAnsi="Times New Roman" w:cs="Times New Roman"/>
          <w:b/>
          <w:bCs/>
          <w:i/>
          <w:iCs/>
          <w:sz w:val="24"/>
          <w:szCs w:val="24"/>
        </w:rPr>
        <w:t>r</w:t>
      </w:r>
      <w:r w:rsidR="004C7698">
        <w:rPr>
          <w:rFonts w:ascii="Times New Roman" w:eastAsia="Times New Roman" w:hAnsi="Times New Roman" w:cs="Times New Roman"/>
          <w:b/>
          <w:bCs/>
          <w:i/>
          <w:iCs/>
          <w:sz w:val="24"/>
          <w:szCs w:val="24"/>
        </w:rPr>
        <w:t>ă</w:t>
      </w:r>
      <w:r w:rsidRPr="00E87F62">
        <w:rPr>
          <w:rFonts w:ascii="Times New Roman" w:eastAsia="Times New Roman" w:hAnsi="Times New Roman" w:cs="Times New Roman"/>
          <w:b/>
          <w:bCs/>
          <w:i/>
          <w:iCs/>
          <w:sz w:val="24"/>
          <w:szCs w:val="24"/>
        </w:rPr>
        <w:t xml:space="preserve"> a afecta sectorul vecin.</w:t>
      </w:r>
    </w:p>
    <w:p w14:paraId="00957852" w14:textId="1259A28E"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b/>
          <w:bCs/>
          <w:sz w:val="24"/>
          <w:szCs w:val="24"/>
          <w:u w:val="single"/>
        </w:rPr>
      </w:pPr>
    </w:p>
    <w:bookmarkEnd w:id="7"/>
    <w:p w14:paraId="42CED071" w14:textId="131F4663"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b/>
          <w:bCs/>
          <w:sz w:val="24"/>
          <w:szCs w:val="24"/>
          <w:u w:val="single"/>
        </w:rPr>
      </w:pPr>
    </w:p>
    <w:p w14:paraId="43146028" w14:textId="1B9E4D1B"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sz w:val="24"/>
          <w:szCs w:val="24"/>
        </w:rPr>
      </w:pPr>
      <w:r w:rsidRPr="003359CB">
        <w:rPr>
          <w:rFonts w:ascii="Times New Roman" w:eastAsia="Calibri" w:hAnsi="Times New Roman" w:cs="Times New Roman"/>
          <w:b/>
          <w:bCs/>
          <w:i/>
          <w:iCs/>
          <w:sz w:val="24"/>
          <w:szCs w:val="24"/>
          <w:u w:val="single"/>
        </w:rPr>
        <w:t>Întrebarea 5</w:t>
      </w:r>
      <w:r w:rsidR="00D5376C">
        <w:rPr>
          <w:rFonts w:ascii="Times New Roman" w:eastAsia="Calibri" w:hAnsi="Times New Roman" w:cs="Times New Roman"/>
          <w:b/>
          <w:bCs/>
          <w:i/>
          <w:iCs/>
          <w:sz w:val="24"/>
          <w:szCs w:val="24"/>
          <w:u w:val="single"/>
        </w:rPr>
        <w:t xml:space="preserve">:  </w:t>
      </w:r>
      <w:r w:rsidRPr="003359CB">
        <w:rPr>
          <w:rFonts w:ascii="Times New Roman" w:eastAsia="Calibri" w:hAnsi="Times New Roman" w:cs="Times New Roman"/>
          <w:sz w:val="24"/>
          <w:szCs w:val="24"/>
        </w:rPr>
        <w:t xml:space="preserve">Aproximativ cât durează când tensiunea atinge valoarea maximă? </w:t>
      </w:r>
    </w:p>
    <w:p w14:paraId="48EDD294" w14:textId="2774FA9E" w:rsidR="000C0F98" w:rsidRPr="00D5376C" w:rsidRDefault="000C0F98" w:rsidP="000C0F98">
      <w:pPr>
        <w:autoSpaceDE w:val="0"/>
        <w:autoSpaceDN w:val="0"/>
        <w:adjustRightInd w:val="0"/>
        <w:spacing w:after="0" w:line="240" w:lineRule="auto"/>
        <w:jc w:val="both"/>
        <w:rPr>
          <w:rFonts w:ascii="Times New Roman" w:eastAsia="Calibri" w:hAnsi="Times New Roman" w:cs="Times New Roman"/>
          <w:b/>
          <w:bCs/>
          <w:i/>
          <w:iCs/>
          <w:sz w:val="24"/>
          <w:szCs w:val="24"/>
          <w:u w:val="single"/>
        </w:rPr>
      </w:pPr>
      <w:r w:rsidRPr="00D5376C">
        <w:rPr>
          <w:rFonts w:ascii="Times New Roman" w:eastAsia="Calibri" w:hAnsi="Times New Roman" w:cs="Times New Roman"/>
          <w:b/>
          <w:bCs/>
          <w:i/>
          <w:iCs/>
          <w:sz w:val="24"/>
          <w:szCs w:val="24"/>
          <w:u w:val="single"/>
        </w:rPr>
        <w:t>Răspuns 5:</w:t>
      </w:r>
      <w:r w:rsidR="00D5376C">
        <w:rPr>
          <w:rFonts w:ascii="Times New Roman" w:eastAsia="Calibri" w:hAnsi="Times New Roman" w:cs="Times New Roman"/>
          <w:b/>
          <w:bCs/>
          <w:i/>
          <w:iCs/>
          <w:sz w:val="24"/>
          <w:szCs w:val="24"/>
          <w:u w:val="single"/>
        </w:rPr>
        <w:t xml:space="preserve">    </w:t>
      </w:r>
      <w:r w:rsidR="00D5376C" w:rsidRPr="00D5376C">
        <w:rPr>
          <w:rFonts w:ascii="Times New Roman" w:eastAsia="Times New Roman" w:hAnsi="Times New Roman" w:cs="Times New Roman"/>
          <w:b/>
          <w:bCs/>
          <w:i/>
          <w:iCs/>
          <w:sz w:val="24"/>
          <w:szCs w:val="24"/>
        </w:rPr>
        <w:t>Valoarea maximă a tensiunii este dat</w:t>
      </w:r>
      <w:r w:rsidR="00D5376C">
        <w:rPr>
          <w:rFonts w:ascii="Times New Roman" w:eastAsia="Times New Roman" w:hAnsi="Times New Roman" w:cs="Times New Roman"/>
          <w:b/>
          <w:bCs/>
          <w:i/>
          <w:iCs/>
          <w:sz w:val="24"/>
          <w:szCs w:val="24"/>
        </w:rPr>
        <w:t>ă</w:t>
      </w:r>
      <w:r w:rsidR="00D5376C" w:rsidRPr="00D5376C">
        <w:rPr>
          <w:rFonts w:ascii="Times New Roman" w:eastAsia="Times New Roman" w:hAnsi="Times New Roman" w:cs="Times New Roman"/>
          <w:b/>
          <w:bCs/>
          <w:i/>
          <w:iCs/>
          <w:sz w:val="24"/>
          <w:szCs w:val="24"/>
        </w:rPr>
        <w:t xml:space="preserve"> de num</w:t>
      </w:r>
      <w:r w:rsidR="00D5376C">
        <w:rPr>
          <w:rFonts w:ascii="Times New Roman" w:eastAsia="Times New Roman" w:hAnsi="Times New Roman" w:cs="Times New Roman"/>
          <w:b/>
          <w:bCs/>
          <w:i/>
          <w:iCs/>
          <w:sz w:val="24"/>
          <w:szCs w:val="24"/>
        </w:rPr>
        <w:t>ă</w:t>
      </w:r>
      <w:r w:rsidR="00D5376C" w:rsidRPr="00D5376C">
        <w:rPr>
          <w:rFonts w:ascii="Times New Roman" w:eastAsia="Times New Roman" w:hAnsi="Times New Roman" w:cs="Times New Roman"/>
          <w:b/>
          <w:bCs/>
          <w:i/>
          <w:iCs/>
          <w:sz w:val="24"/>
          <w:szCs w:val="24"/>
        </w:rPr>
        <w:t>rul de troleibuze care circul</w:t>
      </w:r>
      <w:r w:rsidR="00D5376C">
        <w:rPr>
          <w:rFonts w:ascii="Times New Roman" w:eastAsia="Times New Roman" w:hAnsi="Times New Roman" w:cs="Times New Roman"/>
          <w:b/>
          <w:bCs/>
          <w:i/>
          <w:iCs/>
          <w:sz w:val="24"/>
          <w:szCs w:val="24"/>
        </w:rPr>
        <w:t>ă</w:t>
      </w:r>
      <w:r w:rsidR="00D5376C" w:rsidRPr="00D5376C">
        <w:rPr>
          <w:rFonts w:ascii="Times New Roman" w:eastAsia="Times New Roman" w:hAnsi="Times New Roman" w:cs="Times New Roman"/>
          <w:b/>
          <w:bCs/>
          <w:i/>
          <w:iCs/>
          <w:sz w:val="24"/>
          <w:szCs w:val="24"/>
        </w:rPr>
        <w:t xml:space="preserve"> simultan pe o secție.</w:t>
      </w:r>
    </w:p>
    <w:p w14:paraId="31DBF472" w14:textId="7FB9BB84"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b/>
          <w:bCs/>
          <w:sz w:val="24"/>
          <w:szCs w:val="24"/>
          <w:u w:val="single"/>
        </w:rPr>
      </w:pPr>
    </w:p>
    <w:p w14:paraId="2EEA4B84" w14:textId="77777777" w:rsidR="000C0F98" w:rsidRPr="000C0F98" w:rsidRDefault="000C0F98" w:rsidP="000C0F98">
      <w:pPr>
        <w:autoSpaceDE w:val="0"/>
        <w:autoSpaceDN w:val="0"/>
        <w:adjustRightInd w:val="0"/>
        <w:spacing w:after="0" w:line="240" w:lineRule="auto"/>
        <w:jc w:val="both"/>
        <w:rPr>
          <w:rFonts w:ascii="Times New Roman" w:eastAsia="Calibri" w:hAnsi="Times New Roman" w:cs="Times New Roman"/>
          <w:b/>
          <w:i/>
          <w:sz w:val="24"/>
          <w:szCs w:val="24"/>
        </w:rPr>
      </w:pPr>
      <w:bookmarkStart w:id="8" w:name="_Hlk66960984"/>
      <w:r w:rsidRPr="003359CB">
        <w:rPr>
          <w:rFonts w:ascii="Times New Roman" w:eastAsia="Calibri" w:hAnsi="Times New Roman" w:cs="Times New Roman"/>
          <w:b/>
          <w:bCs/>
          <w:i/>
          <w:iCs/>
          <w:sz w:val="24"/>
          <w:szCs w:val="24"/>
          <w:u w:val="single"/>
        </w:rPr>
        <w:t>Întrebarea 6.</w:t>
      </w:r>
      <w:r w:rsidRPr="003359CB">
        <w:rPr>
          <w:rFonts w:ascii="Times New Roman" w:hAnsi="Times New Roman" w:cs="Times New Roman"/>
          <w:sz w:val="24"/>
          <w:szCs w:val="24"/>
        </w:rPr>
        <w:t xml:space="preserve"> </w:t>
      </w:r>
      <w:r w:rsidRPr="000C0F98">
        <w:rPr>
          <w:rFonts w:ascii="Times New Roman" w:eastAsia="Calibri" w:hAnsi="Times New Roman" w:cs="Times New Roman"/>
          <w:bCs/>
          <w:sz w:val="24"/>
          <w:szCs w:val="24"/>
        </w:rPr>
        <w:t xml:space="preserve">Care este frecvența vârfurilor de tensiune? </w:t>
      </w:r>
    </w:p>
    <w:p w14:paraId="7138DD7C" w14:textId="5C16CAF6" w:rsidR="00D5376C" w:rsidRPr="00AB516A" w:rsidRDefault="000C0F98" w:rsidP="00D5376C">
      <w:pPr>
        <w:autoSpaceDE w:val="0"/>
        <w:autoSpaceDN w:val="0"/>
        <w:adjustRightInd w:val="0"/>
        <w:spacing w:after="0" w:line="240" w:lineRule="auto"/>
        <w:jc w:val="both"/>
        <w:rPr>
          <w:rFonts w:ascii="Times New Roman" w:eastAsia="Calibri" w:hAnsi="Times New Roman" w:cs="Times New Roman"/>
          <w:b/>
          <w:bCs/>
          <w:i/>
          <w:iCs/>
          <w:sz w:val="24"/>
          <w:szCs w:val="24"/>
        </w:rPr>
      </w:pPr>
      <w:r w:rsidRPr="00D5376C">
        <w:rPr>
          <w:rFonts w:ascii="Times New Roman" w:eastAsia="Calibri" w:hAnsi="Times New Roman" w:cs="Times New Roman"/>
          <w:b/>
          <w:bCs/>
          <w:i/>
          <w:iCs/>
          <w:sz w:val="24"/>
          <w:szCs w:val="24"/>
          <w:u w:val="single"/>
        </w:rPr>
        <w:t>Răspuns 6:</w:t>
      </w:r>
      <w:r w:rsidR="00D5376C" w:rsidRPr="0074336C">
        <w:rPr>
          <w:rFonts w:ascii="Times New Roman" w:eastAsia="Calibri" w:hAnsi="Times New Roman" w:cs="Times New Roman"/>
          <w:b/>
          <w:bCs/>
          <w:i/>
          <w:iCs/>
          <w:sz w:val="24"/>
          <w:szCs w:val="24"/>
        </w:rPr>
        <w:t xml:space="preserve">    </w:t>
      </w:r>
      <w:r w:rsidR="00D5376C" w:rsidRPr="00AB516A">
        <w:rPr>
          <w:rFonts w:ascii="Times New Roman" w:eastAsia="Calibri" w:hAnsi="Times New Roman" w:cs="Times New Roman"/>
          <w:b/>
          <w:bCs/>
          <w:i/>
          <w:iCs/>
          <w:sz w:val="24"/>
          <w:szCs w:val="24"/>
        </w:rPr>
        <w:t>Frecvența vârfurilor de tensiune este dată de numărul de troleibuze care circula simultan pe o secție.</w:t>
      </w:r>
    </w:p>
    <w:bookmarkEnd w:id="8"/>
    <w:p w14:paraId="135BA0C1" w14:textId="17A43D58"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b/>
          <w:bCs/>
          <w:sz w:val="24"/>
          <w:szCs w:val="24"/>
          <w:u w:val="single"/>
        </w:rPr>
      </w:pPr>
    </w:p>
    <w:p w14:paraId="12D226BF" w14:textId="77777777"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b/>
          <w:bCs/>
          <w:sz w:val="24"/>
          <w:szCs w:val="24"/>
          <w:u w:val="single"/>
        </w:rPr>
      </w:pPr>
    </w:p>
    <w:p w14:paraId="36A6EEDB" w14:textId="60E2A974" w:rsidR="000C0F98" w:rsidRPr="000C0F98" w:rsidRDefault="000C0F98" w:rsidP="000C0F98">
      <w:pPr>
        <w:autoSpaceDE w:val="0"/>
        <w:autoSpaceDN w:val="0"/>
        <w:adjustRightInd w:val="0"/>
        <w:spacing w:after="0" w:line="240" w:lineRule="auto"/>
        <w:jc w:val="both"/>
        <w:rPr>
          <w:rFonts w:ascii="Times New Roman" w:eastAsia="Calibri" w:hAnsi="Times New Roman" w:cs="Times New Roman"/>
          <w:b/>
          <w:i/>
          <w:sz w:val="24"/>
          <w:szCs w:val="24"/>
        </w:rPr>
      </w:pPr>
      <w:r w:rsidRPr="003359CB">
        <w:rPr>
          <w:rFonts w:ascii="Times New Roman" w:eastAsia="Calibri" w:hAnsi="Times New Roman" w:cs="Times New Roman"/>
          <w:b/>
          <w:bCs/>
          <w:i/>
          <w:iCs/>
          <w:sz w:val="24"/>
          <w:szCs w:val="24"/>
          <w:u w:val="single"/>
        </w:rPr>
        <w:t>Întrebarea 7.</w:t>
      </w:r>
      <w:r w:rsidRPr="003359CB">
        <w:rPr>
          <w:rFonts w:ascii="Times New Roman" w:hAnsi="Times New Roman" w:cs="Times New Roman"/>
          <w:sz w:val="24"/>
          <w:szCs w:val="24"/>
        </w:rPr>
        <w:t xml:space="preserve"> </w:t>
      </w:r>
      <w:r w:rsidRPr="003359CB">
        <w:rPr>
          <w:rFonts w:ascii="Times New Roman" w:eastAsia="Calibri" w:hAnsi="Times New Roman" w:cs="Times New Roman"/>
          <w:bCs/>
          <w:sz w:val="24"/>
          <w:szCs w:val="24"/>
        </w:rPr>
        <w:t>Variația de vârf a tensiunii de 1150Vcc se va produce într-o anumită parte a rețelei online sau va apărea aleator</w:t>
      </w:r>
      <w:r w:rsidR="003359CB">
        <w:rPr>
          <w:rFonts w:ascii="Times New Roman" w:eastAsia="Calibri" w:hAnsi="Times New Roman" w:cs="Times New Roman"/>
          <w:bCs/>
          <w:sz w:val="24"/>
          <w:szCs w:val="24"/>
        </w:rPr>
        <w:t xml:space="preserve"> </w:t>
      </w:r>
      <w:r w:rsidRPr="003359CB">
        <w:rPr>
          <w:rFonts w:ascii="Times New Roman" w:eastAsia="Calibri" w:hAnsi="Times New Roman" w:cs="Times New Roman"/>
          <w:bCs/>
          <w:sz w:val="24"/>
          <w:szCs w:val="24"/>
        </w:rPr>
        <w:t>în rețeaua online?</w:t>
      </w:r>
    </w:p>
    <w:p w14:paraId="51024091" w14:textId="3D411C43" w:rsidR="004B7012" w:rsidRPr="004B7012" w:rsidRDefault="000C0F98" w:rsidP="004B7012">
      <w:pPr>
        <w:autoSpaceDE w:val="0"/>
        <w:autoSpaceDN w:val="0"/>
        <w:adjustRightInd w:val="0"/>
        <w:spacing w:after="0" w:line="240" w:lineRule="auto"/>
        <w:jc w:val="both"/>
        <w:rPr>
          <w:rFonts w:ascii="Times New Roman" w:eastAsia="Calibri" w:hAnsi="Times New Roman" w:cs="Times New Roman"/>
          <w:b/>
          <w:bCs/>
          <w:i/>
          <w:iCs/>
          <w:sz w:val="24"/>
          <w:szCs w:val="24"/>
        </w:rPr>
      </w:pPr>
      <w:r w:rsidRPr="00AB516A">
        <w:rPr>
          <w:rFonts w:ascii="Times New Roman" w:eastAsia="Calibri" w:hAnsi="Times New Roman" w:cs="Times New Roman"/>
          <w:b/>
          <w:bCs/>
          <w:i/>
          <w:iCs/>
          <w:sz w:val="24"/>
          <w:szCs w:val="24"/>
          <w:u w:val="single"/>
        </w:rPr>
        <w:t>Răspuns 7:</w:t>
      </w:r>
      <w:r w:rsidR="00AB516A" w:rsidRPr="0074336C">
        <w:rPr>
          <w:rFonts w:ascii="Times New Roman" w:eastAsia="Calibri" w:hAnsi="Times New Roman" w:cs="Times New Roman"/>
          <w:b/>
          <w:bCs/>
          <w:i/>
          <w:iCs/>
          <w:sz w:val="24"/>
          <w:szCs w:val="24"/>
        </w:rPr>
        <w:t xml:space="preserve">     </w:t>
      </w:r>
      <w:r w:rsidR="004B7012" w:rsidRPr="004B7012">
        <w:rPr>
          <w:rFonts w:ascii="Times New Roman" w:eastAsia="Calibri" w:hAnsi="Times New Roman" w:cs="Times New Roman"/>
          <w:b/>
          <w:bCs/>
          <w:i/>
          <w:iCs/>
          <w:sz w:val="24"/>
          <w:szCs w:val="24"/>
        </w:rPr>
        <w:t xml:space="preserve">Da. Fiecare domeniu alimentat de o substație va fi </w:t>
      </w:r>
      <w:r w:rsidR="004B7012">
        <w:rPr>
          <w:rFonts w:ascii="Times New Roman" w:eastAsia="Calibri" w:hAnsi="Times New Roman" w:cs="Times New Roman"/>
          <w:b/>
          <w:bCs/>
          <w:i/>
          <w:iCs/>
          <w:sz w:val="24"/>
          <w:szCs w:val="24"/>
        </w:rPr>
        <w:t>î</w:t>
      </w:r>
      <w:r w:rsidR="004B7012" w:rsidRPr="004B7012">
        <w:rPr>
          <w:rFonts w:ascii="Times New Roman" w:eastAsia="Calibri" w:hAnsi="Times New Roman" w:cs="Times New Roman"/>
          <w:b/>
          <w:bCs/>
          <w:i/>
          <w:iCs/>
          <w:sz w:val="24"/>
          <w:szCs w:val="24"/>
        </w:rPr>
        <w:t>mp</w:t>
      </w:r>
      <w:r w:rsidR="004B7012">
        <w:rPr>
          <w:rFonts w:ascii="Times New Roman" w:eastAsia="Calibri" w:hAnsi="Times New Roman" w:cs="Times New Roman"/>
          <w:b/>
          <w:bCs/>
          <w:i/>
          <w:iCs/>
          <w:sz w:val="24"/>
          <w:szCs w:val="24"/>
        </w:rPr>
        <w:t>ă</w:t>
      </w:r>
      <w:r w:rsidR="004B7012" w:rsidRPr="004B7012">
        <w:rPr>
          <w:rFonts w:ascii="Times New Roman" w:eastAsia="Calibri" w:hAnsi="Times New Roman" w:cs="Times New Roman"/>
          <w:b/>
          <w:bCs/>
          <w:i/>
          <w:iCs/>
          <w:sz w:val="24"/>
          <w:szCs w:val="24"/>
        </w:rPr>
        <w:t>r</w:t>
      </w:r>
      <w:r w:rsidR="004B7012">
        <w:rPr>
          <w:rFonts w:ascii="Times New Roman" w:eastAsia="Calibri" w:hAnsi="Times New Roman" w:cs="Times New Roman"/>
          <w:b/>
          <w:bCs/>
          <w:i/>
          <w:iCs/>
          <w:sz w:val="24"/>
          <w:szCs w:val="24"/>
        </w:rPr>
        <w:t>ț</w:t>
      </w:r>
      <w:r w:rsidR="004B7012" w:rsidRPr="004B7012">
        <w:rPr>
          <w:rFonts w:ascii="Times New Roman" w:eastAsia="Calibri" w:hAnsi="Times New Roman" w:cs="Times New Roman"/>
          <w:b/>
          <w:bCs/>
          <w:i/>
          <w:iCs/>
          <w:sz w:val="24"/>
          <w:szCs w:val="24"/>
        </w:rPr>
        <w:t xml:space="preserve">it </w:t>
      </w:r>
      <w:r w:rsidR="004B7012">
        <w:rPr>
          <w:rFonts w:ascii="Times New Roman" w:eastAsia="Calibri" w:hAnsi="Times New Roman" w:cs="Times New Roman"/>
          <w:b/>
          <w:bCs/>
          <w:i/>
          <w:iCs/>
          <w:sz w:val="24"/>
          <w:szCs w:val="24"/>
        </w:rPr>
        <w:t>î</w:t>
      </w:r>
      <w:r w:rsidR="004B7012" w:rsidRPr="004B7012">
        <w:rPr>
          <w:rFonts w:ascii="Times New Roman" w:eastAsia="Calibri" w:hAnsi="Times New Roman" w:cs="Times New Roman"/>
          <w:b/>
          <w:bCs/>
          <w:i/>
          <w:iCs/>
          <w:sz w:val="24"/>
          <w:szCs w:val="24"/>
        </w:rPr>
        <w:t>n tronsoane de 500m (secții), care la r</w:t>
      </w:r>
      <w:r w:rsidR="004B7012">
        <w:rPr>
          <w:rFonts w:ascii="Times New Roman" w:eastAsia="Calibri" w:hAnsi="Times New Roman" w:cs="Times New Roman"/>
          <w:b/>
          <w:bCs/>
          <w:i/>
          <w:iCs/>
          <w:sz w:val="24"/>
          <w:szCs w:val="24"/>
        </w:rPr>
        <w:t>â</w:t>
      </w:r>
      <w:r w:rsidR="004B7012" w:rsidRPr="004B7012">
        <w:rPr>
          <w:rFonts w:ascii="Times New Roman" w:eastAsia="Calibri" w:hAnsi="Times New Roman" w:cs="Times New Roman"/>
          <w:b/>
          <w:bCs/>
          <w:i/>
          <w:iCs/>
          <w:sz w:val="24"/>
          <w:szCs w:val="24"/>
        </w:rPr>
        <w:t>ndul lor vor fi alimentate din celule separate, delimitate</w:t>
      </w:r>
      <w:r w:rsidR="004B7012">
        <w:rPr>
          <w:rFonts w:ascii="Times New Roman" w:eastAsia="Calibri" w:hAnsi="Times New Roman" w:cs="Times New Roman"/>
          <w:b/>
          <w:bCs/>
          <w:i/>
          <w:iCs/>
          <w:sz w:val="24"/>
          <w:szCs w:val="24"/>
        </w:rPr>
        <w:t xml:space="preserve"> </w:t>
      </w:r>
      <w:r w:rsidR="004B7012" w:rsidRPr="004B7012">
        <w:rPr>
          <w:rFonts w:ascii="Times New Roman" w:eastAsia="Calibri" w:hAnsi="Times New Roman" w:cs="Times New Roman"/>
          <w:b/>
          <w:bCs/>
          <w:i/>
          <w:iCs/>
          <w:sz w:val="24"/>
          <w:szCs w:val="24"/>
        </w:rPr>
        <w:t>de izolatori. Aceast</w:t>
      </w:r>
      <w:r w:rsidR="004B7012">
        <w:rPr>
          <w:rFonts w:ascii="Times New Roman" w:eastAsia="Calibri" w:hAnsi="Times New Roman" w:cs="Times New Roman"/>
          <w:b/>
          <w:bCs/>
          <w:i/>
          <w:iCs/>
          <w:sz w:val="24"/>
          <w:szCs w:val="24"/>
        </w:rPr>
        <w:t>ă</w:t>
      </w:r>
      <w:r w:rsidR="004B7012" w:rsidRPr="004B7012">
        <w:rPr>
          <w:rFonts w:ascii="Times New Roman" w:eastAsia="Calibri" w:hAnsi="Times New Roman" w:cs="Times New Roman"/>
          <w:b/>
          <w:bCs/>
          <w:i/>
          <w:iCs/>
          <w:sz w:val="24"/>
          <w:szCs w:val="24"/>
        </w:rPr>
        <w:t xml:space="preserve"> schem</w:t>
      </w:r>
      <w:r w:rsidR="004B7012">
        <w:rPr>
          <w:rFonts w:ascii="Times New Roman" w:eastAsia="Calibri" w:hAnsi="Times New Roman" w:cs="Times New Roman"/>
          <w:b/>
          <w:bCs/>
          <w:i/>
          <w:iCs/>
          <w:sz w:val="24"/>
          <w:szCs w:val="24"/>
        </w:rPr>
        <w:t>ă</w:t>
      </w:r>
      <w:r w:rsidR="004B7012" w:rsidRPr="004B7012">
        <w:rPr>
          <w:rFonts w:ascii="Times New Roman" w:eastAsia="Calibri" w:hAnsi="Times New Roman" w:cs="Times New Roman"/>
          <w:b/>
          <w:bCs/>
          <w:i/>
          <w:iCs/>
          <w:sz w:val="24"/>
          <w:szCs w:val="24"/>
        </w:rPr>
        <w:t xml:space="preserve"> de alimentare va permite ca fiecare sector s</w:t>
      </w:r>
      <w:r w:rsidR="004B7012">
        <w:rPr>
          <w:rFonts w:ascii="Times New Roman" w:eastAsia="Calibri" w:hAnsi="Times New Roman" w:cs="Times New Roman"/>
          <w:b/>
          <w:bCs/>
          <w:i/>
          <w:iCs/>
          <w:sz w:val="24"/>
          <w:szCs w:val="24"/>
        </w:rPr>
        <w:t>ă</w:t>
      </w:r>
      <w:r w:rsidR="004B7012" w:rsidRPr="004B7012">
        <w:rPr>
          <w:rFonts w:ascii="Times New Roman" w:eastAsia="Calibri" w:hAnsi="Times New Roman" w:cs="Times New Roman"/>
          <w:b/>
          <w:bCs/>
          <w:i/>
          <w:iCs/>
          <w:sz w:val="24"/>
          <w:szCs w:val="24"/>
        </w:rPr>
        <w:t xml:space="preserve"> fie alimentat separat </w:t>
      </w:r>
      <w:r w:rsidR="004B7012">
        <w:rPr>
          <w:rFonts w:ascii="Times New Roman" w:eastAsia="Calibri" w:hAnsi="Times New Roman" w:cs="Times New Roman"/>
          <w:b/>
          <w:bCs/>
          <w:i/>
          <w:iCs/>
          <w:sz w:val="24"/>
          <w:szCs w:val="24"/>
        </w:rPr>
        <w:t>ț</w:t>
      </w:r>
      <w:r w:rsidR="004B7012" w:rsidRPr="004B7012">
        <w:rPr>
          <w:rFonts w:ascii="Times New Roman" w:eastAsia="Calibri" w:hAnsi="Times New Roman" w:cs="Times New Roman"/>
          <w:b/>
          <w:bCs/>
          <w:i/>
          <w:iCs/>
          <w:sz w:val="24"/>
          <w:szCs w:val="24"/>
        </w:rPr>
        <w:t xml:space="preserve">i deconectat </w:t>
      </w:r>
      <w:r w:rsidR="004B7012">
        <w:rPr>
          <w:rFonts w:ascii="Times New Roman" w:eastAsia="Calibri" w:hAnsi="Times New Roman" w:cs="Times New Roman"/>
          <w:b/>
          <w:bCs/>
          <w:i/>
          <w:iCs/>
          <w:sz w:val="24"/>
          <w:szCs w:val="24"/>
        </w:rPr>
        <w:t>î</w:t>
      </w:r>
      <w:r w:rsidR="004B7012" w:rsidRPr="004B7012">
        <w:rPr>
          <w:rFonts w:ascii="Times New Roman" w:eastAsia="Calibri" w:hAnsi="Times New Roman" w:cs="Times New Roman"/>
          <w:b/>
          <w:bCs/>
          <w:i/>
          <w:iCs/>
          <w:sz w:val="24"/>
          <w:szCs w:val="24"/>
        </w:rPr>
        <w:t>n caz de avarie f</w:t>
      </w:r>
      <w:r w:rsidR="004B7012">
        <w:rPr>
          <w:rFonts w:ascii="Times New Roman" w:eastAsia="Calibri" w:hAnsi="Times New Roman" w:cs="Times New Roman"/>
          <w:b/>
          <w:bCs/>
          <w:i/>
          <w:iCs/>
          <w:sz w:val="24"/>
          <w:szCs w:val="24"/>
        </w:rPr>
        <w:t>ă</w:t>
      </w:r>
      <w:r w:rsidR="004B7012" w:rsidRPr="004B7012">
        <w:rPr>
          <w:rFonts w:ascii="Times New Roman" w:eastAsia="Calibri" w:hAnsi="Times New Roman" w:cs="Times New Roman"/>
          <w:b/>
          <w:bCs/>
          <w:i/>
          <w:iCs/>
          <w:sz w:val="24"/>
          <w:szCs w:val="24"/>
        </w:rPr>
        <w:t>r</w:t>
      </w:r>
      <w:r w:rsidR="004B7012">
        <w:rPr>
          <w:rFonts w:ascii="Times New Roman" w:eastAsia="Calibri" w:hAnsi="Times New Roman" w:cs="Times New Roman"/>
          <w:b/>
          <w:bCs/>
          <w:i/>
          <w:iCs/>
          <w:sz w:val="24"/>
          <w:szCs w:val="24"/>
        </w:rPr>
        <w:t>ă</w:t>
      </w:r>
      <w:r w:rsidR="004B7012" w:rsidRPr="004B7012">
        <w:rPr>
          <w:rFonts w:ascii="Times New Roman" w:eastAsia="Calibri" w:hAnsi="Times New Roman" w:cs="Times New Roman"/>
          <w:b/>
          <w:bCs/>
          <w:i/>
          <w:iCs/>
          <w:sz w:val="24"/>
          <w:szCs w:val="24"/>
        </w:rPr>
        <w:t xml:space="preserve"> a afecta sectorul vecin.</w:t>
      </w:r>
    </w:p>
    <w:p w14:paraId="3D261556" w14:textId="5E73CE5F" w:rsidR="000C0F98" w:rsidRPr="004B7012" w:rsidRDefault="000C0F98" w:rsidP="000C0F98">
      <w:pPr>
        <w:autoSpaceDE w:val="0"/>
        <w:autoSpaceDN w:val="0"/>
        <w:adjustRightInd w:val="0"/>
        <w:spacing w:after="0" w:line="240" w:lineRule="auto"/>
        <w:jc w:val="both"/>
        <w:rPr>
          <w:rFonts w:ascii="Times New Roman" w:eastAsia="Calibri" w:hAnsi="Times New Roman" w:cs="Times New Roman"/>
          <w:b/>
          <w:bCs/>
          <w:i/>
          <w:iCs/>
          <w:sz w:val="24"/>
          <w:szCs w:val="24"/>
        </w:rPr>
      </w:pPr>
    </w:p>
    <w:p w14:paraId="5857785A" w14:textId="2EB0EF23" w:rsidR="000C0F98" w:rsidRPr="003359CB" w:rsidRDefault="000C0F98" w:rsidP="000C0F98">
      <w:pPr>
        <w:autoSpaceDE w:val="0"/>
        <w:autoSpaceDN w:val="0"/>
        <w:adjustRightInd w:val="0"/>
        <w:spacing w:after="0" w:line="240" w:lineRule="auto"/>
        <w:jc w:val="both"/>
        <w:rPr>
          <w:rFonts w:ascii="Times New Roman" w:eastAsia="Calibri" w:hAnsi="Times New Roman" w:cs="Times New Roman"/>
          <w:b/>
          <w:bCs/>
          <w:sz w:val="24"/>
          <w:szCs w:val="24"/>
          <w:u w:val="single"/>
        </w:rPr>
      </w:pPr>
    </w:p>
    <w:p w14:paraId="52A34280" w14:textId="4867900C" w:rsidR="000C0F98" w:rsidRPr="000C0F98" w:rsidRDefault="000C0F98" w:rsidP="000C0F98">
      <w:pPr>
        <w:autoSpaceDE w:val="0"/>
        <w:autoSpaceDN w:val="0"/>
        <w:adjustRightInd w:val="0"/>
        <w:spacing w:after="0" w:line="240" w:lineRule="auto"/>
        <w:jc w:val="both"/>
        <w:rPr>
          <w:rFonts w:ascii="Times New Roman" w:eastAsia="Arial" w:hAnsi="Times New Roman" w:cs="Times New Roman"/>
          <w:b/>
          <w:i/>
          <w:color w:val="000000"/>
          <w:sz w:val="24"/>
          <w:szCs w:val="24"/>
        </w:rPr>
      </w:pPr>
      <w:bookmarkStart w:id="9" w:name="_Hlk66961128"/>
      <w:r w:rsidRPr="003359CB">
        <w:rPr>
          <w:rFonts w:ascii="Times New Roman" w:eastAsia="Calibri" w:hAnsi="Times New Roman" w:cs="Times New Roman"/>
          <w:b/>
          <w:bCs/>
          <w:sz w:val="24"/>
          <w:szCs w:val="24"/>
          <w:u w:val="single"/>
        </w:rPr>
        <w:t xml:space="preserve">Întrebarea 8. </w:t>
      </w:r>
      <w:r w:rsidRPr="000C0F98">
        <w:rPr>
          <w:rFonts w:ascii="Times New Roman" w:eastAsia="Arial" w:hAnsi="Times New Roman" w:cs="Times New Roman"/>
          <w:bCs/>
          <w:color w:val="000000"/>
          <w:sz w:val="24"/>
          <w:szCs w:val="24"/>
        </w:rPr>
        <w:t>S-a stabilit că 1150Vcc este valoarea maximă de vârf a fluctuației și dacă există o valoare de vârf de tensiune mai mare?</w:t>
      </w:r>
      <w:r w:rsidRPr="000C0F98">
        <w:rPr>
          <w:rFonts w:ascii="Times New Roman" w:eastAsia="Arial" w:hAnsi="Times New Roman" w:cs="Times New Roman"/>
          <w:b/>
          <w:color w:val="000000"/>
          <w:sz w:val="24"/>
          <w:szCs w:val="24"/>
        </w:rPr>
        <w:t xml:space="preserve"> </w:t>
      </w:r>
    </w:p>
    <w:p w14:paraId="088759E0" w14:textId="681C1152" w:rsidR="00FA0C63" w:rsidRPr="00FA0C63" w:rsidRDefault="000C0F98" w:rsidP="00FA0C63">
      <w:pPr>
        <w:ind w:left="-90"/>
        <w:jc w:val="both"/>
        <w:rPr>
          <w:rFonts w:ascii="Times New Roman" w:eastAsia="Times New Roman" w:hAnsi="Times New Roman" w:cs="Times New Roman"/>
          <w:b/>
          <w:bCs/>
          <w:i/>
          <w:iCs/>
          <w:sz w:val="24"/>
          <w:szCs w:val="24"/>
        </w:rPr>
      </w:pPr>
      <w:r w:rsidRPr="000F4BA1">
        <w:rPr>
          <w:rFonts w:ascii="Times New Roman" w:eastAsia="Calibri" w:hAnsi="Times New Roman" w:cs="Times New Roman"/>
          <w:b/>
          <w:bCs/>
          <w:i/>
          <w:iCs/>
          <w:sz w:val="24"/>
          <w:szCs w:val="24"/>
          <w:u w:val="single"/>
        </w:rPr>
        <w:t>Răspuns 8:</w:t>
      </w:r>
      <w:r w:rsidR="00FA0C63">
        <w:rPr>
          <w:rFonts w:ascii="Times New Roman" w:eastAsia="Calibri" w:hAnsi="Times New Roman" w:cs="Times New Roman"/>
          <w:b/>
          <w:bCs/>
          <w:i/>
          <w:iCs/>
          <w:sz w:val="24"/>
          <w:szCs w:val="24"/>
        </w:rPr>
        <w:t xml:space="preserve">  </w:t>
      </w:r>
      <w:r w:rsidR="00FA0C63" w:rsidRPr="00FA0C63">
        <w:rPr>
          <w:rFonts w:ascii="Times New Roman" w:eastAsia="Times New Roman" w:hAnsi="Times New Roman" w:cs="Times New Roman"/>
          <w:b/>
          <w:bCs/>
          <w:i/>
          <w:iCs/>
          <w:sz w:val="24"/>
          <w:szCs w:val="24"/>
        </w:rPr>
        <w:t xml:space="preserve">Fiecare domeniu alimentat de o substație va fi </w:t>
      </w:r>
      <w:r w:rsidR="00FA0C63">
        <w:rPr>
          <w:rFonts w:ascii="Times New Roman" w:eastAsia="Times New Roman" w:hAnsi="Times New Roman" w:cs="Times New Roman"/>
          <w:b/>
          <w:bCs/>
          <w:i/>
          <w:iCs/>
          <w:sz w:val="24"/>
          <w:szCs w:val="24"/>
        </w:rPr>
        <w:t>î</w:t>
      </w:r>
      <w:r w:rsidR="00FA0C63" w:rsidRPr="00FA0C63">
        <w:rPr>
          <w:rFonts w:ascii="Times New Roman" w:eastAsia="Times New Roman" w:hAnsi="Times New Roman" w:cs="Times New Roman"/>
          <w:b/>
          <w:bCs/>
          <w:i/>
          <w:iCs/>
          <w:sz w:val="24"/>
          <w:szCs w:val="24"/>
        </w:rPr>
        <w:t>mp</w:t>
      </w:r>
      <w:r w:rsidR="00FA0C63">
        <w:rPr>
          <w:rFonts w:ascii="Times New Roman" w:eastAsia="Times New Roman" w:hAnsi="Times New Roman" w:cs="Times New Roman"/>
          <w:b/>
          <w:bCs/>
          <w:i/>
          <w:iCs/>
          <w:sz w:val="24"/>
          <w:szCs w:val="24"/>
        </w:rPr>
        <w:t>ă</w:t>
      </w:r>
      <w:r w:rsidR="00FA0C63" w:rsidRPr="00FA0C63">
        <w:rPr>
          <w:rFonts w:ascii="Times New Roman" w:eastAsia="Times New Roman" w:hAnsi="Times New Roman" w:cs="Times New Roman"/>
          <w:b/>
          <w:bCs/>
          <w:i/>
          <w:iCs/>
          <w:sz w:val="24"/>
          <w:szCs w:val="24"/>
        </w:rPr>
        <w:t>r</w:t>
      </w:r>
      <w:r w:rsidR="00FA0C63">
        <w:rPr>
          <w:rFonts w:ascii="Times New Roman" w:eastAsia="Times New Roman" w:hAnsi="Times New Roman" w:cs="Times New Roman"/>
          <w:b/>
          <w:bCs/>
          <w:i/>
          <w:iCs/>
          <w:sz w:val="24"/>
          <w:szCs w:val="24"/>
        </w:rPr>
        <w:t>ț</w:t>
      </w:r>
      <w:r w:rsidR="00FA0C63" w:rsidRPr="00FA0C63">
        <w:rPr>
          <w:rFonts w:ascii="Times New Roman" w:eastAsia="Times New Roman" w:hAnsi="Times New Roman" w:cs="Times New Roman"/>
          <w:b/>
          <w:bCs/>
          <w:i/>
          <w:iCs/>
          <w:sz w:val="24"/>
          <w:szCs w:val="24"/>
        </w:rPr>
        <w:t xml:space="preserve">it </w:t>
      </w:r>
      <w:r w:rsidR="00FA0C63">
        <w:rPr>
          <w:rFonts w:ascii="Times New Roman" w:eastAsia="Times New Roman" w:hAnsi="Times New Roman" w:cs="Times New Roman"/>
          <w:b/>
          <w:bCs/>
          <w:i/>
          <w:iCs/>
          <w:sz w:val="24"/>
          <w:szCs w:val="24"/>
        </w:rPr>
        <w:t>î</w:t>
      </w:r>
      <w:r w:rsidR="00FA0C63" w:rsidRPr="00FA0C63">
        <w:rPr>
          <w:rFonts w:ascii="Times New Roman" w:eastAsia="Times New Roman" w:hAnsi="Times New Roman" w:cs="Times New Roman"/>
          <w:b/>
          <w:bCs/>
          <w:i/>
          <w:iCs/>
          <w:sz w:val="24"/>
          <w:szCs w:val="24"/>
        </w:rPr>
        <w:t>n tronsoane de 500m (secții), care la r</w:t>
      </w:r>
      <w:r w:rsidR="00FA0C63">
        <w:rPr>
          <w:rFonts w:ascii="Times New Roman" w:eastAsia="Times New Roman" w:hAnsi="Times New Roman" w:cs="Times New Roman"/>
          <w:b/>
          <w:bCs/>
          <w:i/>
          <w:iCs/>
          <w:sz w:val="24"/>
          <w:szCs w:val="24"/>
        </w:rPr>
        <w:t>â</w:t>
      </w:r>
      <w:r w:rsidR="00FA0C63" w:rsidRPr="00FA0C63">
        <w:rPr>
          <w:rFonts w:ascii="Times New Roman" w:eastAsia="Times New Roman" w:hAnsi="Times New Roman" w:cs="Times New Roman"/>
          <w:b/>
          <w:bCs/>
          <w:i/>
          <w:iCs/>
          <w:sz w:val="24"/>
          <w:szCs w:val="24"/>
        </w:rPr>
        <w:t xml:space="preserve">ndul lor vor fi alimentate din celule separate, delimitate de izolatori. </w:t>
      </w:r>
      <w:r w:rsidR="00FA0C63">
        <w:rPr>
          <w:rFonts w:ascii="Times New Roman" w:eastAsia="Times New Roman" w:hAnsi="Times New Roman" w:cs="Times New Roman"/>
          <w:b/>
          <w:bCs/>
          <w:i/>
          <w:iCs/>
          <w:sz w:val="24"/>
          <w:szCs w:val="24"/>
        </w:rPr>
        <w:t xml:space="preserve">               </w:t>
      </w:r>
      <w:r w:rsidR="00FA0C63" w:rsidRPr="00FA0C63">
        <w:rPr>
          <w:rFonts w:ascii="Times New Roman" w:eastAsia="Times New Roman" w:hAnsi="Times New Roman" w:cs="Times New Roman"/>
          <w:b/>
          <w:bCs/>
          <w:i/>
          <w:iCs/>
          <w:sz w:val="24"/>
          <w:szCs w:val="24"/>
        </w:rPr>
        <w:lastRenderedPageBreak/>
        <w:t>Aceast</w:t>
      </w:r>
      <w:r w:rsidR="00FA0C63">
        <w:rPr>
          <w:rFonts w:ascii="Times New Roman" w:eastAsia="Times New Roman" w:hAnsi="Times New Roman" w:cs="Times New Roman"/>
          <w:b/>
          <w:bCs/>
          <w:i/>
          <w:iCs/>
          <w:sz w:val="24"/>
          <w:szCs w:val="24"/>
        </w:rPr>
        <w:t>ă</w:t>
      </w:r>
      <w:r w:rsidR="00FA0C63" w:rsidRPr="00FA0C63">
        <w:rPr>
          <w:rFonts w:ascii="Times New Roman" w:eastAsia="Times New Roman" w:hAnsi="Times New Roman" w:cs="Times New Roman"/>
          <w:b/>
          <w:bCs/>
          <w:i/>
          <w:iCs/>
          <w:sz w:val="24"/>
          <w:szCs w:val="24"/>
        </w:rPr>
        <w:t xml:space="preserve"> schem</w:t>
      </w:r>
      <w:r w:rsidR="00FA0C63">
        <w:rPr>
          <w:rFonts w:ascii="Times New Roman" w:eastAsia="Times New Roman" w:hAnsi="Times New Roman" w:cs="Times New Roman"/>
          <w:b/>
          <w:bCs/>
          <w:i/>
          <w:iCs/>
          <w:sz w:val="24"/>
          <w:szCs w:val="24"/>
        </w:rPr>
        <w:t>ă</w:t>
      </w:r>
      <w:r w:rsidR="00FA0C63" w:rsidRPr="00FA0C63">
        <w:rPr>
          <w:rFonts w:ascii="Times New Roman" w:eastAsia="Times New Roman" w:hAnsi="Times New Roman" w:cs="Times New Roman"/>
          <w:b/>
          <w:bCs/>
          <w:i/>
          <w:iCs/>
          <w:sz w:val="24"/>
          <w:szCs w:val="24"/>
        </w:rPr>
        <w:t xml:space="preserve"> de alimentare va permite ca fiecare sector s</w:t>
      </w:r>
      <w:r w:rsidR="00FA0C63">
        <w:rPr>
          <w:rFonts w:ascii="Times New Roman" w:eastAsia="Times New Roman" w:hAnsi="Times New Roman" w:cs="Times New Roman"/>
          <w:b/>
          <w:bCs/>
          <w:i/>
          <w:iCs/>
          <w:sz w:val="24"/>
          <w:szCs w:val="24"/>
        </w:rPr>
        <w:t>ă</w:t>
      </w:r>
      <w:r w:rsidR="00FA0C63" w:rsidRPr="00FA0C63">
        <w:rPr>
          <w:rFonts w:ascii="Times New Roman" w:eastAsia="Times New Roman" w:hAnsi="Times New Roman" w:cs="Times New Roman"/>
          <w:b/>
          <w:bCs/>
          <w:i/>
          <w:iCs/>
          <w:sz w:val="24"/>
          <w:szCs w:val="24"/>
        </w:rPr>
        <w:t xml:space="preserve"> fie alimentat separat </w:t>
      </w:r>
      <w:r w:rsidR="00FA0C63">
        <w:rPr>
          <w:rFonts w:ascii="Times New Roman" w:eastAsia="Times New Roman" w:hAnsi="Times New Roman" w:cs="Times New Roman"/>
          <w:b/>
          <w:bCs/>
          <w:i/>
          <w:iCs/>
          <w:sz w:val="24"/>
          <w:szCs w:val="24"/>
        </w:rPr>
        <w:t>ș</w:t>
      </w:r>
      <w:r w:rsidR="00FA0C63" w:rsidRPr="00FA0C63">
        <w:rPr>
          <w:rFonts w:ascii="Times New Roman" w:eastAsia="Times New Roman" w:hAnsi="Times New Roman" w:cs="Times New Roman"/>
          <w:b/>
          <w:bCs/>
          <w:i/>
          <w:iCs/>
          <w:sz w:val="24"/>
          <w:szCs w:val="24"/>
        </w:rPr>
        <w:t xml:space="preserve">i deconectat </w:t>
      </w:r>
      <w:r w:rsidR="00FA0C63">
        <w:rPr>
          <w:rFonts w:ascii="Times New Roman" w:eastAsia="Times New Roman" w:hAnsi="Times New Roman" w:cs="Times New Roman"/>
          <w:b/>
          <w:bCs/>
          <w:i/>
          <w:iCs/>
          <w:sz w:val="24"/>
          <w:szCs w:val="24"/>
        </w:rPr>
        <w:t>î</w:t>
      </w:r>
      <w:r w:rsidR="00FA0C63" w:rsidRPr="00FA0C63">
        <w:rPr>
          <w:rFonts w:ascii="Times New Roman" w:eastAsia="Times New Roman" w:hAnsi="Times New Roman" w:cs="Times New Roman"/>
          <w:b/>
          <w:bCs/>
          <w:i/>
          <w:iCs/>
          <w:sz w:val="24"/>
          <w:szCs w:val="24"/>
        </w:rPr>
        <w:t>n caz de avarie fără a afecta sectorul vecin.</w:t>
      </w:r>
    </w:p>
    <w:bookmarkEnd w:id="9"/>
    <w:p w14:paraId="2D7F194E" w14:textId="77777777" w:rsidR="006D1533" w:rsidRPr="00074C09" w:rsidRDefault="006D1533" w:rsidP="0074336C">
      <w:pPr>
        <w:spacing w:after="0" w:line="240" w:lineRule="auto"/>
        <w:rPr>
          <w:rFonts w:ascii="Times New Roman" w:eastAsia="Times New Roman" w:hAnsi="Times New Roman" w:cs="Times New Roman"/>
          <w:sz w:val="24"/>
          <w:szCs w:val="24"/>
        </w:rPr>
      </w:pPr>
    </w:p>
    <w:p w14:paraId="4C8E34F5" w14:textId="77777777" w:rsidR="006D1533" w:rsidRPr="00074C09" w:rsidRDefault="006D1533" w:rsidP="00042177">
      <w:pPr>
        <w:spacing w:after="0" w:line="240" w:lineRule="auto"/>
        <w:ind w:firstLine="708"/>
        <w:rPr>
          <w:rFonts w:ascii="Times New Roman" w:eastAsia="Times New Roman" w:hAnsi="Times New Roman" w:cs="Times New Roman"/>
          <w:sz w:val="24"/>
          <w:szCs w:val="24"/>
        </w:rPr>
      </w:pPr>
    </w:p>
    <w:p w14:paraId="33B0C004" w14:textId="4F83CF79" w:rsidR="008D1049" w:rsidRPr="003359CB" w:rsidRDefault="008D1049" w:rsidP="008D1049">
      <w:pPr>
        <w:pStyle w:val="ListParagraph"/>
        <w:numPr>
          <w:ilvl w:val="0"/>
          <w:numId w:val="13"/>
        </w:numPr>
        <w:autoSpaceDE w:val="0"/>
        <w:autoSpaceDN w:val="0"/>
        <w:adjustRightInd w:val="0"/>
        <w:spacing w:after="0" w:line="240" w:lineRule="auto"/>
        <w:jc w:val="both"/>
        <w:rPr>
          <w:rFonts w:ascii="Times New Roman" w:eastAsia="Calibri" w:hAnsi="Times New Roman" w:cs="Times New Roman"/>
          <w:b/>
          <w:bCs/>
          <w:i/>
          <w:iCs/>
          <w:sz w:val="24"/>
          <w:szCs w:val="24"/>
        </w:rPr>
      </w:pPr>
      <w:bookmarkStart w:id="10" w:name="_Hlk66961218"/>
      <w:r w:rsidRPr="003359CB">
        <w:rPr>
          <w:rFonts w:ascii="Times New Roman" w:eastAsia="Calibri" w:hAnsi="Times New Roman" w:cs="Times New Roman"/>
          <w:sz w:val="24"/>
          <w:szCs w:val="24"/>
        </w:rPr>
        <w:t>Referitor  la Cap.</w:t>
      </w:r>
      <w:bookmarkEnd w:id="10"/>
      <w:r w:rsidRPr="003359CB">
        <w:rPr>
          <w:rFonts w:ascii="Times New Roman" w:eastAsia="Calibri" w:hAnsi="Times New Roman" w:cs="Times New Roman"/>
          <w:sz w:val="24"/>
          <w:szCs w:val="24"/>
        </w:rPr>
        <w:t xml:space="preserve"> </w:t>
      </w:r>
      <w:r w:rsidRPr="003359CB">
        <w:rPr>
          <w:rFonts w:ascii="Times New Roman" w:eastAsia="Calibri" w:hAnsi="Times New Roman" w:cs="Times New Roman"/>
          <w:b/>
          <w:bCs/>
          <w:i/>
          <w:iCs/>
          <w:sz w:val="24"/>
          <w:szCs w:val="24"/>
        </w:rPr>
        <w:t xml:space="preserve">Echipamentul de tracțiune - </w:t>
      </w:r>
      <w:r w:rsidR="00150DAE" w:rsidRPr="003359CB">
        <w:rPr>
          <w:rFonts w:ascii="Times New Roman" w:eastAsia="Arial" w:hAnsi="Times New Roman" w:cs="Times New Roman"/>
          <w:b/>
          <w:i/>
          <w:color w:val="000000"/>
          <w:sz w:val="24"/>
          <w:szCs w:val="24"/>
        </w:rPr>
        <w:t>Instalația</w:t>
      </w:r>
      <w:r w:rsidRPr="003359CB">
        <w:rPr>
          <w:rFonts w:ascii="Times New Roman" w:eastAsia="Arial" w:hAnsi="Times New Roman" w:cs="Times New Roman"/>
          <w:b/>
          <w:i/>
          <w:color w:val="000000"/>
          <w:sz w:val="24"/>
          <w:szCs w:val="24"/>
        </w:rPr>
        <w:t xml:space="preserve"> de alimentare a serviciilor auxiliare. Convertizorul static</w:t>
      </w:r>
      <w:r w:rsidR="003359CB" w:rsidRPr="003359CB">
        <w:rPr>
          <w:rFonts w:ascii="Times New Roman" w:eastAsia="Arial" w:hAnsi="Times New Roman" w:cs="Times New Roman"/>
          <w:b/>
          <w:i/>
          <w:color w:val="000000"/>
          <w:sz w:val="24"/>
          <w:szCs w:val="24"/>
        </w:rPr>
        <w:t xml:space="preserve">: </w:t>
      </w:r>
    </w:p>
    <w:p w14:paraId="532CC185" w14:textId="767E25A4" w:rsidR="008D1049" w:rsidRPr="003359CB" w:rsidRDefault="00F37955" w:rsidP="008D1049">
      <w:pPr>
        <w:autoSpaceDE w:val="0"/>
        <w:autoSpaceDN w:val="0"/>
        <w:adjustRightInd w:val="0"/>
        <w:spacing w:after="0" w:line="240" w:lineRule="auto"/>
        <w:jc w:val="both"/>
        <w:rPr>
          <w:rFonts w:ascii="Times New Roman" w:eastAsia="Calibri" w:hAnsi="Times New Roman" w:cs="Times New Roman"/>
          <w:i/>
          <w:iCs/>
          <w:sz w:val="24"/>
          <w:szCs w:val="24"/>
        </w:rPr>
      </w:pPr>
      <w:r w:rsidRPr="003359CB">
        <w:rPr>
          <w:rFonts w:ascii="Times New Roman" w:eastAsia="Calibri" w:hAnsi="Times New Roman" w:cs="Times New Roman"/>
          <w:i/>
          <w:iCs/>
          <w:sz w:val="24"/>
          <w:szCs w:val="24"/>
        </w:rPr>
        <w:t xml:space="preserve">Convertizorul static este destinat </w:t>
      </w:r>
      <w:r w:rsidR="003359CB" w:rsidRPr="003359CB">
        <w:rPr>
          <w:rFonts w:ascii="Times New Roman" w:eastAsia="Calibri" w:hAnsi="Times New Roman" w:cs="Times New Roman"/>
          <w:i/>
          <w:iCs/>
          <w:sz w:val="24"/>
          <w:szCs w:val="24"/>
        </w:rPr>
        <w:t>transformării</w:t>
      </w:r>
      <w:r w:rsidRPr="003359CB">
        <w:rPr>
          <w:rFonts w:ascii="Times New Roman" w:eastAsia="Calibri" w:hAnsi="Times New Roman" w:cs="Times New Roman"/>
          <w:i/>
          <w:iCs/>
          <w:sz w:val="24"/>
          <w:szCs w:val="24"/>
        </w:rPr>
        <w:t xml:space="preserve"> tensiunii de 750 Vcc provenita de la </w:t>
      </w:r>
      <w:r w:rsidR="003359CB" w:rsidRPr="003359CB">
        <w:rPr>
          <w:rFonts w:ascii="Times New Roman" w:eastAsia="Calibri" w:hAnsi="Times New Roman" w:cs="Times New Roman"/>
          <w:i/>
          <w:iCs/>
          <w:sz w:val="24"/>
          <w:szCs w:val="24"/>
        </w:rPr>
        <w:t>rețeaua</w:t>
      </w:r>
      <w:r w:rsidRPr="003359CB">
        <w:rPr>
          <w:rFonts w:ascii="Times New Roman" w:eastAsia="Calibri" w:hAnsi="Times New Roman" w:cs="Times New Roman"/>
          <w:i/>
          <w:iCs/>
          <w:sz w:val="24"/>
          <w:szCs w:val="24"/>
        </w:rPr>
        <w:t xml:space="preserve"> de contact </w:t>
      </w:r>
      <w:r w:rsidR="00D43590">
        <w:rPr>
          <w:rFonts w:ascii="Times New Roman" w:eastAsia="Calibri" w:hAnsi="Times New Roman" w:cs="Times New Roman"/>
          <w:i/>
          <w:iCs/>
          <w:sz w:val="24"/>
          <w:szCs w:val="24"/>
        </w:rPr>
        <w:t>î</w:t>
      </w:r>
      <w:r w:rsidRPr="003359CB">
        <w:rPr>
          <w:rFonts w:ascii="Times New Roman" w:eastAsia="Calibri" w:hAnsi="Times New Roman" w:cs="Times New Roman"/>
          <w:i/>
          <w:iCs/>
          <w:sz w:val="24"/>
          <w:szCs w:val="24"/>
        </w:rPr>
        <w:t xml:space="preserve">n tensiunile auxiliare necesare pentru buna </w:t>
      </w:r>
      <w:r w:rsidR="00D43590" w:rsidRPr="003359CB">
        <w:rPr>
          <w:rFonts w:ascii="Times New Roman" w:eastAsia="Calibri" w:hAnsi="Times New Roman" w:cs="Times New Roman"/>
          <w:i/>
          <w:iCs/>
          <w:sz w:val="24"/>
          <w:szCs w:val="24"/>
        </w:rPr>
        <w:t>funcționare</w:t>
      </w:r>
      <w:r w:rsidRPr="003359CB">
        <w:rPr>
          <w:rFonts w:ascii="Times New Roman" w:eastAsia="Calibri" w:hAnsi="Times New Roman" w:cs="Times New Roman"/>
          <w:i/>
          <w:iCs/>
          <w:sz w:val="24"/>
          <w:szCs w:val="24"/>
        </w:rPr>
        <w:t xml:space="preserve"> a troleibuzelor 24 Vcc,</w:t>
      </w:r>
      <w:r w:rsidR="00D43590">
        <w:rPr>
          <w:rFonts w:ascii="Times New Roman" w:eastAsia="Calibri" w:hAnsi="Times New Roman" w:cs="Times New Roman"/>
          <w:i/>
          <w:iCs/>
          <w:sz w:val="24"/>
          <w:szCs w:val="24"/>
        </w:rPr>
        <w:t xml:space="preserve"> </w:t>
      </w:r>
      <w:r w:rsidRPr="003359CB">
        <w:rPr>
          <w:rFonts w:ascii="Times New Roman" w:eastAsia="Calibri" w:hAnsi="Times New Roman" w:cs="Times New Roman"/>
          <w:i/>
          <w:iCs/>
          <w:sz w:val="24"/>
          <w:szCs w:val="24"/>
        </w:rPr>
        <w:t>respectiv 380 Vca (pentru alimentarea motorului asincron). R</w:t>
      </w:r>
      <w:r w:rsidR="00150DAE">
        <w:rPr>
          <w:rFonts w:ascii="Times New Roman" w:eastAsia="Calibri" w:hAnsi="Times New Roman" w:cs="Times New Roman"/>
          <w:i/>
          <w:iCs/>
          <w:sz w:val="24"/>
          <w:szCs w:val="24"/>
        </w:rPr>
        <w:t>ă</w:t>
      </w:r>
      <w:r w:rsidRPr="003359CB">
        <w:rPr>
          <w:rFonts w:ascii="Times New Roman" w:eastAsia="Calibri" w:hAnsi="Times New Roman" w:cs="Times New Roman"/>
          <w:i/>
          <w:iCs/>
          <w:sz w:val="24"/>
          <w:szCs w:val="24"/>
        </w:rPr>
        <w:t xml:space="preserve">cirea se va face prin </w:t>
      </w:r>
      <w:r w:rsidR="00150DAE" w:rsidRPr="003359CB">
        <w:rPr>
          <w:rFonts w:ascii="Times New Roman" w:eastAsia="Calibri" w:hAnsi="Times New Roman" w:cs="Times New Roman"/>
          <w:i/>
          <w:iCs/>
          <w:sz w:val="24"/>
          <w:szCs w:val="24"/>
        </w:rPr>
        <w:t>convecție</w:t>
      </w:r>
      <w:r w:rsidRPr="003359CB">
        <w:rPr>
          <w:rFonts w:ascii="Times New Roman" w:eastAsia="Calibri" w:hAnsi="Times New Roman" w:cs="Times New Roman"/>
          <w:i/>
          <w:iCs/>
          <w:sz w:val="24"/>
          <w:szCs w:val="24"/>
        </w:rPr>
        <w:t xml:space="preserve"> naturala si for</w:t>
      </w:r>
      <w:r w:rsidR="00150DAE">
        <w:rPr>
          <w:rFonts w:ascii="Times New Roman" w:eastAsia="Calibri" w:hAnsi="Times New Roman" w:cs="Times New Roman"/>
          <w:i/>
          <w:iCs/>
          <w:sz w:val="24"/>
          <w:szCs w:val="24"/>
        </w:rPr>
        <w:t>ț</w:t>
      </w:r>
      <w:r w:rsidRPr="003359CB">
        <w:rPr>
          <w:rFonts w:ascii="Times New Roman" w:eastAsia="Calibri" w:hAnsi="Times New Roman" w:cs="Times New Roman"/>
          <w:i/>
          <w:iCs/>
          <w:sz w:val="24"/>
          <w:szCs w:val="24"/>
        </w:rPr>
        <w:t>at</w:t>
      </w:r>
      <w:r w:rsidR="00150DAE">
        <w:rPr>
          <w:rFonts w:ascii="Times New Roman" w:eastAsia="Calibri" w:hAnsi="Times New Roman" w:cs="Times New Roman"/>
          <w:i/>
          <w:iCs/>
          <w:sz w:val="24"/>
          <w:szCs w:val="24"/>
        </w:rPr>
        <w:t>ă</w:t>
      </w:r>
      <w:r w:rsidRPr="003359CB">
        <w:rPr>
          <w:rFonts w:ascii="Times New Roman" w:eastAsia="Calibri" w:hAnsi="Times New Roman" w:cs="Times New Roman"/>
          <w:i/>
          <w:iCs/>
          <w:sz w:val="24"/>
          <w:szCs w:val="24"/>
        </w:rPr>
        <w:t xml:space="preserve"> cu ventilatoare f</w:t>
      </w:r>
      <w:r w:rsidR="00150DAE">
        <w:rPr>
          <w:rFonts w:ascii="Times New Roman" w:eastAsia="Calibri" w:hAnsi="Times New Roman" w:cs="Times New Roman"/>
          <w:i/>
          <w:iCs/>
          <w:sz w:val="24"/>
          <w:szCs w:val="24"/>
        </w:rPr>
        <w:t>ă</w:t>
      </w:r>
      <w:r w:rsidRPr="003359CB">
        <w:rPr>
          <w:rFonts w:ascii="Times New Roman" w:eastAsia="Calibri" w:hAnsi="Times New Roman" w:cs="Times New Roman"/>
          <w:i/>
          <w:iCs/>
          <w:sz w:val="24"/>
          <w:szCs w:val="24"/>
        </w:rPr>
        <w:t>r</w:t>
      </w:r>
      <w:r w:rsidR="00150DAE">
        <w:rPr>
          <w:rFonts w:ascii="Times New Roman" w:eastAsia="Calibri" w:hAnsi="Times New Roman" w:cs="Times New Roman"/>
          <w:i/>
          <w:iCs/>
          <w:sz w:val="24"/>
          <w:szCs w:val="24"/>
        </w:rPr>
        <w:t>ă</w:t>
      </w:r>
      <w:r w:rsidRPr="003359CB">
        <w:rPr>
          <w:rFonts w:ascii="Times New Roman" w:eastAsia="Calibri" w:hAnsi="Times New Roman" w:cs="Times New Roman"/>
          <w:i/>
          <w:iCs/>
          <w:sz w:val="24"/>
          <w:szCs w:val="24"/>
        </w:rPr>
        <w:t xml:space="preserve"> perii si f</w:t>
      </w:r>
      <w:r w:rsidR="00150DAE">
        <w:rPr>
          <w:rFonts w:ascii="Times New Roman" w:eastAsia="Calibri" w:hAnsi="Times New Roman" w:cs="Times New Roman"/>
          <w:i/>
          <w:iCs/>
          <w:sz w:val="24"/>
          <w:szCs w:val="24"/>
        </w:rPr>
        <w:t>ă</w:t>
      </w:r>
      <w:r w:rsidRPr="003359CB">
        <w:rPr>
          <w:rFonts w:ascii="Times New Roman" w:eastAsia="Calibri" w:hAnsi="Times New Roman" w:cs="Times New Roman"/>
          <w:i/>
          <w:iCs/>
          <w:sz w:val="24"/>
          <w:szCs w:val="24"/>
        </w:rPr>
        <w:t>r</w:t>
      </w:r>
      <w:r w:rsidR="00150DAE">
        <w:rPr>
          <w:rFonts w:ascii="Times New Roman" w:eastAsia="Calibri" w:hAnsi="Times New Roman" w:cs="Times New Roman"/>
          <w:i/>
          <w:iCs/>
          <w:sz w:val="24"/>
          <w:szCs w:val="24"/>
        </w:rPr>
        <w:t>ă</w:t>
      </w:r>
      <w:r w:rsidRPr="003359CB">
        <w:rPr>
          <w:rFonts w:ascii="Times New Roman" w:eastAsia="Calibri" w:hAnsi="Times New Roman" w:cs="Times New Roman"/>
          <w:i/>
          <w:iCs/>
          <w:sz w:val="24"/>
          <w:szCs w:val="24"/>
        </w:rPr>
        <w:t xml:space="preserve"> </w:t>
      </w:r>
      <w:r w:rsidR="00150DAE" w:rsidRPr="003359CB">
        <w:rPr>
          <w:rFonts w:ascii="Times New Roman" w:eastAsia="Calibri" w:hAnsi="Times New Roman" w:cs="Times New Roman"/>
          <w:i/>
          <w:iCs/>
          <w:sz w:val="24"/>
          <w:szCs w:val="24"/>
        </w:rPr>
        <w:t>întreținere</w:t>
      </w:r>
      <w:r w:rsidRPr="003359CB">
        <w:rPr>
          <w:rFonts w:ascii="Times New Roman" w:eastAsia="Calibri" w:hAnsi="Times New Roman" w:cs="Times New Roman"/>
          <w:i/>
          <w:iCs/>
          <w:sz w:val="24"/>
          <w:szCs w:val="24"/>
        </w:rPr>
        <w:t xml:space="preserve">. Gurile de </w:t>
      </w:r>
      <w:r w:rsidR="00150DAE" w:rsidRPr="003359CB">
        <w:rPr>
          <w:rFonts w:ascii="Times New Roman" w:eastAsia="Calibri" w:hAnsi="Times New Roman" w:cs="Times New Roman"/>
          <w:i/>
          <w:iCs/>
          <w:sz w:val="24"/>
          <w:szCs w:val="24"/>
        </w:rPr>
        <w:t>ventilație</w:t>
      </w:r>
      <w:r w:rsidRPr="003359CB">
        <w:rPr>
          <w:rFonts w:ascii="Times New Roman" w:eastAsia="Calibri" w:hAnsi="Times New Roman" w:cs="Times New Roman"/>
          <w:i/>
          <w:iCs/>
          <w:sz w:val="24"/>
          <w:szCs w:val="24"/>
        </w:rPr>
        <w:t xml:space="preserve"> trebuie si fie dotate cu filtre metalice. Carcasa va avea grad de </w:t>
      </w:r>
      <w:r w:rsidR="00150DAE" w:rsidRPr="003359CB">
        <w:rPr>
          <w:rFonts w:ascii="Times New Roman" w:eastAsia="Calibri" w:hAnsi="Times New Roman" w:cs="Times New Roman"/>
          <w:i/>
          <w:iCs/>
          <w:sz w:val="24"/>
          <w:szCs w:val="24"/>
        </w:rPr>
        <w:t>protecție</w:t>
      </w:r>
      <w:r w:rsidRPr="003359CB">
        <w:rPr>
          <w:rFonts w:ascii="Times New Roman" w:eastAsia="Calibri" w:hAnsi="Times New Roman" w:cs="Times New Roman"/>
          <w:i/>
          <w:iCs/>
          <w:sz w:val="24"/>
          <w:szCs w:val="24"/>
        </w:rPr>
        <w:t xml:space="preserve"> minim IP 55, iar apa care ar putea sa </w:t>
      </w:r>
      <w:r w:rsidR="00150DAE" w:rsidRPr="003359CB">
        <w:rPr>
          <w:rFonts w:ascii="Times New Roman" w:eastAsia="Calibri" w:hAnsi="Times New Roman" w:cs="Times New Roman"/>
          <w:i/>
          <w:iCs/>
          <w:sz w:val="24"/>
          <w:szCs w:val="24"/>
        </w:rPr>
        <w:t>pătrundă</w:t>
      </w:r>
      <w:r w:rsidRPr="003359CB">
        <w:rPr>
          <w:rFonts w:ascii="Times New Roman" w:eastAsia="Calibri" w:hAnsi="Times New Roman" w:cs="Times New Roman"/>
          <w:i/>
          <w:iCs/>
          <w:sz w:val="24"/>
          <w:szCs w:val="24"/>
        </w:rPr>
        <w:t xml:space="preserve"> prin sistemul de </w:t>
      </w:r>
      <w:r w:rsidR="00150DAE" w:rsidRPr="003359CB">
        <w:rPr>
          <w:rFonts w:ascii="Times New Roman" w:eastAsia="Calibri" w:hAnsi="Times New Roman" w:cs="Times New Roman"/>
          <w:i/>
          <w:iCs/>
          <w:sz w:val="24"/>
          <w:szCs w:val="24"/>
        </w:rPr>
        <w:t>ventilație</w:t>
      </w:r>
      <w:r w:rsidRPr="003359CB">
        <w:rPr>
          <w:rFonts w:ascii="Times New Roman" w:eastAsia="Calibri" w:hAnsi="Times New Roman" w:cs="Times New Roman"/>
          <w:i/>
          <w:iCs/>
          <w:sz w:val="24"/>
          <w:szCs w:val="24"/>
        </w:rPr>
        <w:t xml:space="preserve"> nu va afecta componentele sub tensiune</w:t>
      </w:r>
    </w:p>
    <w:p w14:paraId="2C7CB37F" w14:textId="46FED9B1" w:rsidR="008D1049" w:rsidRPr="003359CB" w:rsidRDefault="008D1049"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4B21B755" w14:textId="5619B887" w:rsidR="00A20934" w:rsidRPr="003359CB" w:rsidRDefault="00F37955" w:rsidP="00A20934">
      <w:pPr>
        <w:autoSpaceDE w:val="0"/>
        <w:autoSpaceDN w:val="0"/>
        <w:adjustRightInd w:val="0"/>
        <w:spacing w:after="0" w:line="240" w:lineRule="auto"/>
        <w:jc w:val="both"/>
        <w:rPr>
          <w:rFonts w:ascii="Times New Roman" w:eastAsia="Calibri" w:hAnsi="Times New Roman" w:cs="Times New Roman"/>
          <w:sz w:val="24"/>
          <w:szCs w:val="24"/>
        </w:rPr>
      </w:pPr>
      <w:r w:rsidRPr="00F37955">
        <w:rPr>
          <w:rFonts w:ascii="Times New Roman" w:eastAsia="Calibri" w:hAnsi="Times New Roman" w:cs="Times New Roman"/>
          <w:b/>
          <w:bCs/>
          <w:i/>
          <w:iCs/>
          <w:sz w:val="24"/>
          <w:szCs w:val="24"/>
          <w:u w:val="single"/>
        </w:rPr>
        <w:t xml:space="preserve">Întrebarea </w:t>
      </w:r>
      <w:r w:rsidRPr="003359CB">
        <w:rPr>
          <w:rFonts w:ascii="Times New Roman" w:eastAsia="Calibri" w:hAnsi="Times New Roman" w:cs="Times New Roman"/>
          <w:b/>
          <w:bCs/>
          <w:i/>
          <w:iCs/>
          <w:sz w:val="24"/>
          <w:szCs w:val="24"/>
          <w:u w:val="single"/>
        </w:rPr>
        <w:t>9</w:t>
      </w:r>
      <w:r w:rsidRPr="00F37955">
        <w:rPr>
          <w:rFonts w:ascii="Times New Roman" w:eastAsia="Calibri" w:hAnsi="Times New Roman" w:cs="Times New Roman"/>
          <w:b/>
          <w:bCs/>
          <w:i/>
          <w:iCs/>
          <w:sz w:val="24"/>
          <w:szCs w:val="24"/>
          <w:u w:val="single"/>
        </w:rPr>
        <w:t xml:space="preserve">. </w:t>
      </w:r>
      <w:r w:rsidR="00A20934" w:rsidRPr="003359CB">
        <w:rPr>
          <w:rFonts w:ascii="Times New Roman" w:eastAsia="Calibri" w:hAnsi="Times New Roman" w:cs="Times New Roman"/>
          <w:sz w:val="24"/>
          <w:szCs w:val="24"/>
        </w:rPr>
        <w:t xml:space="preserve">Troleibuzul folosește un controler integrat pentru a înlocui dispozitivul convertizor static. Controlerul integrează un dispozitiv de gestiune al motorului de acționare, un controler al motorului de direcție, un controler al compresorului de aer, un modul DC / DC și un modul de distribuție a energiei de înaltă tensiune, care poate genera trei conversii de frecvență. Motorul de comanda cu acționare de faza alternativă , motorul de direcție și compresorul de aer (ieșirea de conversie a frecvenței nu este de ieșire nominală 400V, eficiența utilizării energiei fiind mai mare); Modulul DC / DC poate produce în mod constant o tensiune scăzută de 27,8V pentru încărcarea bateriei si pentru aparatele electrice de joasă tensiune ale vehiculului .  Nivelul de protecție al controlerului integrat poate atinge IP68, oferind un timp de </w:t>
      </w:r>
      <w:r w:rsidR="00150DAE" w:rsidRPr="003359CB">
        <w:rPr>
          <w:rFonts w:ascii="Times New Roman" w:eastAsia="Calibri" w:hAnsi="Times New Roman" w:cs="Times New Roman"/>
          <w:sz w:val="24"/>
          <w:szCs w:val="24"/>
        </w:rPr>
        <w:t>protecție</w:t>
      </w:r>
      <w:r w:rsidR="00A20934" w:rsidRPr="003359CB">
        <w:rPr>
          <w:rFonts w:ascii="Times New Roman" w:eastAsia="Calibri" w:hAnsi="Times New Roman" w:cs="Times New Roman"/>
          <w:sz w:val="24"/>
          <w:szCs w:val="24"/>
        </w:rPr>
        <w:t xml:space="preserve"> mai </w:t>
      </w:r>
      <w:r w:rsidR="00150DAE" w:rsidRPr="003359CB">
        <w:rPr>
          <w:rFonts w:ascii="Times New Roman" w:eastAsia="Calibri" w:hAnsi="Times New Roman" w:cs="Times New Roman"/>
          <w:sz w:val="24"/>
          <w:szCs w:val="24"/>
        </w:rPr>
        <w:t>îndelungat</w:t>
      </w:r>
      <w:r w:rsidR="00A20934" w:rsidRPr="003359CB">
        <w:rPr>
          <w:rFonts w:ascii="Times New Roman" w:eastAsia="Calibri" w:hAnsi="Times New Roman" w:cs="Times New Roman"/>
          <w:sz w:val="24"/>
          <w:szCs w:val="24"/>
        </w:rPr>
        <w:t xml:space="preserve"> pentru troleibuz atunci când vehiculul este confruntat cu imersarea accidentala in apa și sporește valoarea economică a acestuia. Controlerul integrat are mecanisme de protecție împotriva defectelor, cum ar fi supratensiunea, supracurentul și temperatura ridicată, pentru a asigura auto-protecție în cazul unei defecțiuni. Controlerul integrat are o integrare ridicată, câteva noduri de conexiune de înaltă tensiune, siguranță și fiabilitate ridicate și o întreținere convenabilă. </w:t>
      </w:r>
    </w:p>
    <w:p w14:paraId="4379C440" w14:textId="26CCBFEF" w:rsidR="00A20934" w:rsidRPr="003359CB" w:rsidRDefault="00A20934" w:rsidP="00F37955">
      <w:pPr>
        <w:autoSpaceDE w:val="0"/>
        <w:autoSpaceDN w:val="0"/>
        <w:adjustRightInd w:val="0"/>
        <w:spacing w:after="0" w:line="240" w:lineRule="auto"/>
        <w:jc w:val="both"/>
        <w:rPr>
          <w:rFonts w:ascii="Times New Roman" w:eastAsia="Calibri" w:hAnsi="Times New Roman" w:cs="Times New Roman"/>
          <w:sz w:val="24"/>
          <w:szCs w:val="24"/>
        </w:rPr>
      </w:pPr>
      <w:r w:rsidRPr="003359CB">
        <w:rPr>
          <w:rFonts w:ascii="Times New Roman" w:eastAsia="Calibri" w:hAnsi="Times New Roman" w:cs="Times New Roman"/>
          <w:sz w:val="24"/>
          <w:szCs w:val="24"/>
        </w:rPr>
        <w:t xml:space="preserve">Dorim sa </w:t>
      </w:r>
      <w:r w:rsidR="008544BE" w:rsidRPr="003359CB">
        <w:rPr>
          <w:rFonts w:ascii="Times New Roman" w:eastAsia="Calibri" w:hAnsi="Times New Roman" w:cs="Times New Roman"/>
          <w:sz w:val="24"/>
          <w:szCs w:val="24"/>
        </w:rPr>
        <w:t>acceptați</w:t>
      </w:r>
      <w:r w:rsidRPr="003359CB">
        <w:rPr>
          <w:rFonts w:ascii="Times New Roman" w:eastAsia="Calibri" w:hAnsi="Times New Roman" w:cs="Times New Roman"/>
          <w:sz w:val="24"/>
          <w:szCs w:val="24"/>
        </w:rPr>
        <w:t xml:space="preserve"> si aceasta varianta cu controller integrat, având în vedere faptul că aceasta este o soluție superioară față de cea menționată de dvs.</w:t>
      </w:r>
    </w:p>
    <w:p w14:paraId="5C7A44B8" w14:textId="1287B4D7" w:rsidR="00FD05E1" w:rsidRPr="00FD05E1" w:rsidRDefault="00F37955" w:rsidP="00FD05E1">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F37955">
        <w:rPr>
          <w:rFonts w:ascii="Times New Roman" w:eastAsia="Calibri" w:hAnsi="Times New Roman" w:cs="Times New Roman"/>
          <w:b/>
          <w:bCs/>
          <w:i/>
          <w:iCs/>
          <w:sz w:val="24"/>
          <w:szCs w:val="24"/>
          <w:u w:val="single"/>
        </w:rPr>
        <w:t xml:space="preserve">Răspuns </w:t>
      </w:r>
      <w:r w:rsidRPr="003359CB">
        <w:rPr>
          <w:rFonts w:ascii="Times New Roman" w:eastAsia="Calibri" w:hAnsi="Times New Roman" w:cs="Times New Roman"/>
          <w:b/>
          <w:bCs/>
          <w:i/>
          <w:iCs/>
          <w:sz w:val="24"/>
          <w:szCs w:val="24"/>
          <w:u w:val="single"/>
        </w:rPr>
        <w:t>9</w:t>
      </w:r>
      <w:r w:rsidRPr="00F37955">
        <w:rPr>
          <w:rFonts w:ascii="Times New Roman" w:eastAsia="Calibri" w:hAnsi="Times New Roman" w:cs="Times New Roman"/>
          <w:b/>
          <w:bCs/>
          <w:i/>
          <w:iCs/>
          <w:sz w:val="24"/>
          <w:szCs w:val="24"/>
          <w:u w:val="single"/>
        </w:rPr>
        <w:t>:</w:t>
      </w:r>
      <w:r w:rsidR="00FD05E1" w:rsidRPr="00FD05E1">
        <w:rPr>
          <w:rFonts w:ascii="Times New Roman" w:eastAsia="Arial" w:hAnsi="Times New Roman" w:cs="Times New Roman"/>
          <w:color w:val="000000"/>
          <w:sz w:val="24"/>
          <w:szCs w:val="24"/>
        </w:rPr>
        <w:t xml:space="preserve"> </w:t>
      </w:r>
      <w:r w:rsidR="00FD05E1" w:rsidRPr="00FD05E1">
        <w:rPr>
          <w:rFonts w:ascii="Times New Roman" w:eastAsia="Arial" w:hAnsi="Times New Roman" w:cs="Times New Roman"/>
          <w:b/>
          <w:bCs/>
          <w:i/>
          <w:iCs/>
          <w:color w:val="000000"/>
          <w:sz w:val="24"/>
          <w:szCs w:val="24"/>
        </w:rPr>
        <w:t>Se acceptă și soluția cu controller integrat pentru instalația de alimentare a serviciilor auxiliare.</w:t>
      </w:r>
    </w:p>
    <w:p w14:paraId="59AB3849" w14:textId="77777777" w:rsidR="00FD05E1" w:rsidRPr="00FD05E1" w:rsidRDefault="00FD05E1" w:rsidP="00FD05E1">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FD05E1">
        <w:rPr>
          <w:rFonts w:ascii="Times New Roman" w:eastAsia="Arial" w:hAnsi="Times New Roman" w:cs="Times New Roman"/>
          <w:b/>
          <w:bCs/>
          <w:i/>
          <w:iCs/>
          <w:color w:val="000000"/>
          <w:sz w:val="24"/>
          <w:szCs w:val="24"/>
        </w:rPr>
        <w:t>Astfel, în caietul de sarcini, secțiunea “Instalația de alimentare a serviciilor auxiliare. Convertizorul static” se completează cu următorul conținut: “Se acceptă și soluții superioare din punct de vedere tehnic, cum este soluția cu controller integrat în loc de convertizor static, cu condiția asigurării funcționalităților impuse și asigurării unui grad de protecție minim IP 55”.</w:t>
      </w:r>
    </w:p>
    <w:p w14:paraId="0E26A228" w14:textId="77777777" w:rsidR="005A63A3" w:rsidRPr="00074C09" w:rsidRDefault="005A63A3"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56774773" w14:textId="77777777" w:rsidR="00A20934" w:rsidRPr="00074C09" w:rsidRDefault="00A20934"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7C692F1E" w14:textId="04034FB2" w:rsidR="008D1049" w:rsidRPr="008544BE" w:rsidRDefault="00A20934" w:rsidP="008D1049">
      <w:pPr>
        <w:autoSpaceDE w:val="0"/>
        <w:autoSpaceDN w:val="0"/>
        <w:adjustRightInd w:val="0"/>
        <w:spacing w:after="0" w:line="240" w:lineRule="auto"/>
        <w:jc w:val="both"/>
        <w:rPr>
          <w:rFonts w:ascii="Times New Roman" w:eastAsia="Arial" w:hAnsi="Times New Roman" w:cs="Times New Roman"/>
          <w:b/>
          <w:i/>
          <w:color w:val="000000"/>
          <w:sz w:val="24"/>
          <w:szCs w:val="24"/>
        </w:rPr>
      </w:pPr>
      <w:r w:rsidRPr="00074C09">
        <w:rPr>
          <w:rFonts w:ascii="Times New Roman" w:eastAsia="Calibri" w:hAnsi="Times New Roman" w:cs="Times New Roman"/>
          <w:b/>
          <w:bCs/>
          <w:i/>
          <w:iCs/>
          <w:sz w:val="24"/>
          <w:szCs w:val="24"/>
        </w:rPr>
        <w:t>•</w:t>
      </w:r>
      <w:r w:rsidRPr="00074C09">
        <w:rPr>
          <w:rFonts w:ascii="Times New Roman" w:eastAsia="Calibri" w:hAnsi="Times New Roman" w:cs="Times New Roman"/>
          <w:b/>
          <w:bCs/>
          <w:i/>
          <w:iCs/>
          <w:sz w:val="24"/>
          <w:szCs w:val="24"/>
        </w:rPr>
        <w:tab/>
      </w:r>
      <w:r w:rsidRPr="008544BE">
        <w:rPr>
          <w:rFonts w:ascii="Times New Roman" w:eastAsia="Calibri" w:hAnsi="Times New Roman" w:cs="Times New Roman"/>
          <w:b/>
          <w:bCs/>
          <w:i/>
          <w:iCs/>
          <w:sz w:val="24"/>
          <w:szCs w:val="24"/>
        </w:rPr>
        <w:t>Referitor  la Cap.</w:t>
      </w:r>
      <w:r w:rsidRPr="008544BE">
        <w:rPr>
          <w:rFonts w:ascii="Times New Roman" w:eastAsia="Arial" w:hAnsi="Times New Roman" w:cs="Times New Roman"/>
          <w:b/>
          <w:i/>
          <w:color w:val="000000"/>
          <w:sz w:val="24"/>
          <w:szCs w:val="24"/>
        </w:rPr>
        <w:t xml:space="preserve"> 3.4.1.18.  - Caroseria si sa</w:t>
      </w:r>
      <w:r w:rsidR="008544BE">
        <w:rPr>
          <w:rFonts w:ascii="Times New Roman" w:eastAsia="Arial" w:hAnsi="Times New Roman" w:cs="Times New Roman"/>
          <w:b/>
          <w:i/>
          <w:color w:val="000000"/>
          <w:sz w:val="24"/>
          <w:szCs w:val="24"/>
        </w:rPr>
        <w:t>ș</w:t>
      </w:r>
      <w:r w:rsidRPr="008544BE">
        <w:rPr>
          <w:rFonts w:ascii="Times New Roman" w:eastAsia="Arial" w:hAnsi="Times New Roman" w:cs="Times New Roman"/>
          <w:b/>
          <w:i/>
          <w:color w:val="000000"/>
          <w:sz w:val="24"/>
          <w:szCs w:val="24"/>
        </w:rPr>
        <w:t>iul</w:t>
      </w:r>
      <w:r w:rsidR="008544BE">
        <w:rPr>
          <w:rFonts w:ascii="Times New Roman" w:eastAsia="Arial" w:hAnsi="Times New Roman" w:cs="Times New Roman"/>
          <w:b/>
          <w:i/>
          <w:color w:val="000000"/>
          <w:sz w:val="24"/>
          <w:szCs w:val="24"/>
        </w:rPr>
        <w:t>:</w:t>
      </w:r>
    </w:p>
    <w:p w14:paraId="54D52FF0" w14:textId="049CB2B0" w:rsidR="008544BE" w:rsidRPr="008544BE" w:rsidRDefault="008544BE" w:rsidP="008D1049">
      <w:pPr>
        <w:autoSpaceDE w:val="0"/>
        <w:autoSpaceDN w:val="0"/>
        <w:adjustRightInd w:val="0"/>
        <w:spacing w:after="0" w:line="240" w:lineRule="auto"/>
        <w:jc w:val="both"/>
        <w:rPr>
          <w:rFonts w:ascii="Times New Roman" w:eastAsia="Arial" w:hAnsi="Times New Roman" w:cs="Times New Roman"/>
          <w:bCs/>
          <w:i/>
          <w:color w:val="000000"/>
          <w:sz w:val="24"/>
          <w:szCs w:val="24"/>
        </w:rPr>
      </w:pPr>
      <w:r w:rsidRPr="008544BE">
        <w:rPr>
          <w:rFonts w:ascii="Times New Roman" w:eastAsia="Arial" w:hAnsi="Times New Roman" w:cs="Times New Roman"/>
          <w:bCs/>
          <w:i/>
          <w:color w:val="000000"/>
          <w:sz w:val="24"/>
          <w:szCs w:val="24"/>
        </w:rPr>
        <w:t xml:space="preserve">Învelișul lateral exterior </w:t>
      </w:r>
      <w:r>
        <w:rPr>
          <w:rFonts w:ascii="Times New Roman" w:eastAsia="Arial" w:hAnsi="Times New Roman" w:cs="Times New Roman"/>
          <w:bCs/>
          <w:i/>
          <w:color w:val="000000"/>
          <w:sz w:val="24"/>
          <w:szCs w:val="24"/>
        </w:rPr>
        <w:t xml:space="preserve">al caroseriei va fi alcătuit la partea superioară din panouri de tablă de aluminiu, tablă galvanizată sau inox, fixate prin lipire sau sudură, izolate prin interior cu materiale fonoabsorbante și izotermice, tar la partea inferioară cu panouri din plastic întărit cu fibră de sticlă ( Poliester Armat cu fibră de sticlă PAFS), tablă de aluminiu, tablă galvanizată sau inox, ușor demontabile. Soluțiile constructive și de asamblare a elementelor de caroserie expuse la tamponări vor fi </w:t>
      </w:r>
      <w:r w:rsidR="005A63A3">
        <w:rPr>
          <w:rFonts w:ascii="Times New Roman" w:eastAsia="Arial" w:hAnsi="Times New Roman" w:cs="Times New Roman"/>
          <w:bCs/>
          <w:i/>
          <w:color w:val="000000"/>
          <w:sz w:val="24"/>
          <w:szCs w:val="24"/>
        </w:rPr>
        <w:t>asamblate</w:t>
      </w:r>
      <w:r>
        <w:rPr>
          <w:rFonts w:ascii="Times New Roman" w:eastAsia="Arial" w:hAnsi="Times New Roman" w:cs="Times New Roman"/>
          <w:bCs/>
          <w:i/>
          <w:color w:val="000000"/>
          <w:sz w:val="24"/>
          <w:szCs w:val="24"/>
        </w:rPr>
        <w:t xml:space="preserve"> din motive ușor demontabile (piesă separată) pentru ușurința reparării sau înlocuirii. Învelișul plăcii din față, cel al părții din spate și acoperișul vor fi confecționate din panouri din plastic întărit cu fibră de sticlă (PAFS), tablă aluminiu, oțel inox sau tablă galvanizat</w:t>
      </w:r>
      <w:r w:rsidR="005A63A3">
        <w:rPr>
          <w:rFonts w:ascii="Times New Roman" w:eastAsia="Arial" w:hAnsi="Times New Roman" w:cs="Times New Roman"/>
          <w:bCs/>
          <w:i/>
          <w:color w:val="000000"/>
          <w:sz w:val="24"/>
          <w:szCs w:val="24"/>
        </w:rPr>
        <w:t>ă</w:t>
      </w:r>
      <w:r>
        <w:rPr>
          <w:rFonts w:ascii="Times New Roman" w:eastAsia="Arial" w:hAnsi="Times New Roman" w:cs="Times New Roman"/>
          <w:bCs/>
          <w:i/>
          <w:color w:val="000000"/>
          <w:sz w:val="24"/>
          <w:szCs w:val="24"/>
        </w:rPr>
        <w:t>.</w:t>
      </w:r>
    </w:p>
    <w:p w14:paraId="703E8CB4" w14:textId="77777777" w:rsidR="008544BE" w:rsidRPr="008544BE" w:rsidRDefault="008544BE" w:rsidP="008D1049">
      <w:pPr>
        <w:autoSpaceDE w:val="0"/>
        <w:autoSpaceDN w:val="0"/>
        <w:adjustRightInd w:val="0"/>
        <w:spacing w:after="0" w:line="240" w:lineRule="auto"/>
        <w:jc w:val="both"/>
        <w:rPr>
          <w:rFonts w:ascii="Times New Roman" w:eastAsia="Arial" w:hAnsi="Times New Roman" w:cs="Times New Roman"/>
          <w:bCs/>
          <w:i/>
          <w:color w:val="000000"/>
          <w:sz w:val="24"/>
          <w:szCs w:val="24"/>
        </w:rPr>
      </w:pPr>
    </w:p>
    <w:p w14:paraId="56C0CDDE" w14:textId="5A9A9BA2" w:rsidR="00A20934" w:rsidRPr="008544BE" w:rsidRDefault="00A20934"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785185CB" w14:textId="6A86A4D2" w:rsidR="00A20934" w:rsidRPr="008544BE" w:rsidRDefault="00A20934"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4A6DF1AB" w14:textId="76DCFDBE" w:rsidR="00A20934" w:rsidRPr="008544BE" w:rsidRDefault="00A20934"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212D0248" w14:textId="0E85708A" w:rsidR="00A20934" w:rsidRPr="008544BE" w:rsidRDefault="00A20934" w:rsidP="00A20934">
      <w:pPr>
        <w:autoSpaceDE w:val="0"/>
        <w:autoSpaceDN w:val="0"/>
        <w:adjustRightInd w:val="0"/>
        <w:spacing w:after="0" w:line="240" w:lineRule="auto"/>
        <w:jc w:val="both"/>
        <w:rPr>
          <w:rFonts w:ascii="Times New Roman" w:eastAsia="Calibri" w:hAnsi="Times New Roman" w:cs="Times New Roman"/>
          <w:sz w:val="24"/>
          <w:szCs w:val="24"/>
        </w:rPr>
      </w:pPr>
      <w:r w:rsidRPr="008544BE">
        <w:rPr>
          <w:rFonts w:ascii="Times New Roman" w:eastAsia="Calibri" w:hAnsi="Times New Roman" w:cs="Times New Roman"/>
          <w:b/>
          <w:bCs/>
          <w:i/>
          <w:iCs/>
          <w:sz w:val="24"/>
          <w:szCs w:val="24"/>
          <w:u w:val="single"/>
        </w:rPr>
        <w:lastRenderedPageBreak/>
        <w:t>Întrebarea 10:</w:t>
      </w:r>
      <w:r w:rsidRPr="008544BE">
        <w:rPr>
          <w:rFonts w:ascii="Times New Roman" w:hAnsi="Times New Roman" w:cs="Times New Roman"/>
          <w:sz w:val="24"/>
          <w:szCs w:val="24"/>
        </w:rPr>
        <w:t xml:space="preserve"> </w:t>
      </w:r>
      <w:r w:rsidRPr="008544BE">
        <w:rPr>
          <w:rFonts w:ascii="Times New Roman" w:eastAsia="Calibri" w:hAnsi="Times New Roman" w:cs="Times New Roman"/>
          <w:sz w:val="24"/>
          <w:szCs w:val="24"/>
        </w:rPr>
        <w:t xml:space="preserve">Conform ultimelor tehnologii </w:t>
      </w:r>
      <w:r w:rsidR="005A63A3">
        <w:rPr>
          <w:rFonts w:ascii="Times New Roman" w:eastAsia="Calibri" w:hAnsi="Times New Roman" w:cs="Times New Roman"/>
          <w:sz w:val="24"/>
          <w:szCs w:val="24"/>
        </w:rPr>
        <w:t>î</w:t>
      </w:r>
      <w:r w:rsidRPr="008544BE">
        <w:rPr>
          <w:rFonts w:ascii="Times New Roman" w:eastAsia="Calibri" w:hAnsi="Times New Roman" w:cs="Times New Roman"/>
          <w:sz w:val="24"/>
          <w:szCs w:val="24"/>
        </w:rPr>
        <w:t xml:space="preserve">n domeniu </w:t>
      </w:r>
      <w:r w:rsidR="005A63A3">
        <w:rPr>
          <w:rFonts w:ascii="Times New Roman" w:eastAsia="Calibri" w:hAnsi="Times New Roman" w:cs="Times New Roman"/>
          <w:sz w:val="24"/>
          <w:szCs w:val="24"/>
        </w:rPr>
        <w:t>î</w:t>
      </w:r>
      <w:r w:rsidRPr="008544BE">
        <w:rPr>
          <w:rFonts w:ascii="Times New Roman" w:eastAsia="Calibri" w:hAnsi="Times New Roman" w:cs="Times New Roman"/>
          <w:sz w:val="24"/>
          <w:szCs w:val="24"/>
        </w:rPr>
        <w:t>nveli</w:t>
      </w:r>
      <w:r w:rsidR="005A63A3">
        <w:rPr>
          <w:rFonts w:ascii="Times New Roman" w:eastAsia="Calibri" w:hAnsi="Times New Roman" w:cs="Times New Roman"/>
          <w:sz w:val="24"/>
          <w:szCs w:val="24"/>
        </w:rPr>
        <w:t>ș</w:t>
      </w:r>
      <w:r w:rsidRPr="008544BE">
        <w:rPr>
          <w:rFonts w:ascii="Times New Roman" w:eastAsia="Calibri" w:hAnsi="Times New Roman" w:cs="Times New Roman"/>
          <w:sz w:val="24"/>
          <w:szCs w:val="24"/>
        </w:rPr>
        <w:t>ul lateral exterior se fabric</w:t>
      </w:r>
      <w:r w:rsidR="005A63A3">
        <w:rPr>
          <w:rFonts w:ascii="Times New Roman" w:eastAsia="Calibri" w:hAnsi="Times New Roman" w:cs="Times New Roman"/>
          <w:sz w:val="24"/>
          <w:szCs w:val="24"/>
        </w:rPr>
        <w:t>ă</w:t>
      </w:r>
      <w:r w:rsidRPr="008544BE">
        <w:rPr>
          <w:rFonts w:ascii="Times New Roman" w:eastAsia="Calibri" w:hAnsi="Times New Roman" w:cs="Times New Roman"/>
          <w:sz w:val="24"/>
          <w:szCs w:val="24"/>
        </w:rPr>
        <w:t xml:space="preserve"> din o</w:t>
      </w:r>
      <w:r w:rsidR="005A63A3">
        <w:rPr>
          <w:rFonts w:ascii="Times New Roman" w:eastAsia="Calibri" w:hAnsi="Times New Roman" w:cs="Times New Roman"/>
          <w:sz w:val="24"/>
          <w:szCs w:val="24"/>
        </w:rPr>
        <w:t>ț</w:t>
      </w:r>
      <w:r w:rsidRPr="008544BE">
        <w:rPr>
          <w:rFonts w:ascii="Times New Roman" w:eastAsia="Calibri" w:hAnsi="Times New Roman" w:cs="Times New Roman"/>
          <w:sz w:val="24"/>
          <w:szCs w:val="24"/>
        </w:rPr>
        <w:t>el galvanizat datorit</w:t>
      </w:r>
      <w:r w:rsidR="005A63A3">
        <w:rPr>
          <w:rFonts w:ascii="Times New Roman" w:eastAsia="Calibri" w:hAnsi="Times New Roman" w:cs="Times New Roman"/>
          <w:sz w:val="24"/>
          <w:szCs w:val="24"/>
        </w:rPr>
        <w:t>ă</w:t>
      </w:r>
      <w:r w:rsidRPr="008544BE">
        <w:rPr>
          <w:rFonts w:ascii="Times New Roman" w:eastAsia="Calibri" w:hAnsi="Times New Roman" w:cs="Times New Roman"/>
          <w:sz w:val="24"/>
          <w:szCs w:val="24"/>
        </w:rPr>
        <w:t xml:space="preserve"> rezisten</w:t>
      </w:r>
      <w:r w:rsidR="005A63A3">
        <w:rPr>
          <w:rFonts w:ascii="Times New Roman" w:eastAsia="Calibri" w:hAnsi="Times New Roman" w:cs="Times New Roman"/>
          <w:sz w:val="24"/>
          <w:szCs w:val="24"/>
        </w:rPr>
        <w:t>ț</w:t>
      </w:r>
      <w:r w:rsidRPr="008544BE">
        <w:rPr>
          <w:rFonts w:ascii="Times New Roman" w:eastAsia="Calibri" w:hAnsi="Times New Roman" w:cs="Times New Roman"/>
          <w:sz w:val="24"/>
          <w:szCs w:val="24"/>
        </w:rPr>
        <w:t xml:space="preserve">ei foarte mari in timp la intemperii cat si exploatare intensa.  </w:t>
      </w:r>
    </w:p>
    <w:p w14:paraId="56BD3DA0" w14:textId="64F479CE" w:rsidR="00A20934" w:rsidRPr="008544BE" w:rsidRDefault="00A20934" w:rsidP="00A20934">
      <w:pPr>
        <w:autoSpaceDE w:val="0"/>
        <w:autoSpaceDN w:val="0"/>
        <w:adjustRightInd w:val="0"/>
        <w:spacing w:after="0" w:line="240" w:lineRule="auto"/>
        <w:jc w:val="both"/>
        <w:rPr>
          <w:rFonts w:ascii="Times New Roman" w:eastAsia="Calibri" w:hAnsi="Times New Roman" w:cs="Times New Roman"/>
          <w:sz w:val="24"/>
          <w:szCs w:val="24"/>
        </w:rPr>
      </w:pPr>
      <w:r w:rsidRPr="008544BE">
        <w:rPr>
          <w:rFonts w:ascii="Times New Roman" w:eastAsia="Calibri" w:hAnsi="Times New Roman" w:cs="Times New Roman"/>
          <w:sz w:val="24"/>
          <w:szCs w:val="24"/>
        </w:rPr>
        <w:t xml:space="preserve">Va rugam sa </w:t>
      </w:r>
      <w:r w:rsidR="005A63A3" w:rsidRPr="008544BE">
        <w:rPr>
          <w:rFonts w:ascii="Times New Roman" w:eastAsia="Calibri" w:hAnsi="Times New Roman" w:cs="Times New Roman"/>
          <w:sz w:val="24"/>
          <w:szCs w:val="24"/>
        </w:rPr>
        <w:t>acceptați</w:t>
      </w:r>
      <w:r w:rsidRPr="008544BE">
        <w:rPr>
          <w:rFonts w:ascii="Times New Roman" w:eastAsia="Calibri" w:hAnsi="Times New Roman" w:cs="Times New Roman"/>
          <w:sz w:val="24"/>
          <w:szCs w:val="24"/>
        </w:rPr>
        <w:t xml:space="preserve"> </w:t>
      </w:r>
      <w:r w:rsidR="005A63A3">
        <w:rPr>
          <w:rFonts w:ascii="Times New Roman" w:eastAsia="Calibri" w:hAnsi="Times New Roman" w:cs="Times New Roman"/>
          <w:sz w:val="24"/>
          <w:szCs w:val="24"/>
        </w:rPr>
        <w:t>ș</w:t>
      </w:r>
      <w:r w:rsidRPr="008544BE">
        <w:rPr>
          <w:rFonts w:ascii="Times New Roman" w:eastAsia="Calibri" w:hAnsi="Times New Roman" w:cs="Times New Roman"/>
          <w:sz w:val="24"/>
          <w:szCs w:val="24"/>
        </w:rPr>
        <w:t>i aceasta variant</w:t>
      </w:r>
      <w:r w:rsidR="005A63A3">
        <w:rPr>
          <w:rFonts w:ascii="Times New Roman" w:eastAsia="Calibri" w:hAnsi="Times New Roman" w:cs="Times New Roman"/>
          <w:sz w:val="24"/>
          <w:szCs w:val="24"/>
        </w:rPr>
        <w:t>ă</w:t>
      </w:r>
      <w:r w:rsidRPr="008544BE">
        <w:rPr>
          <w:rFonts w:ascii="Times New Roman" w:eastAsia="Calibri" w:hAnsi="Times New Roman" w:cs="Times New Roman"/>
          <w:sz w:val="24"/>
          <w:szCs w:val="24"/>
        </w:rPr>
        <w:t xml:space="preserve"> </w:t>
      </w:r>
      <w:r w:rsidR="005A63A3">
        <w:rPr>
          <w:rFonts w:ascii="Times New Roman" w:eastAsia="Calibri" w:hAnsi="Times New Roman" w:cs="Times New Roman"/>
          <w:sz w:val="24"/>
          <w:szCs w:val="24"/>
        </w:rPr>
        <w:t>î</w:t>
      </w:r>
      <w:r w:rsidRPr="008544BE">
        <w:rPr>
          <w:rFonts w:ascii="Times New Roman" w:eastAsia="Calibri" w:hAnsi="Times New Roman" w:cs="Times New Roman"/>
          <w:sz w:val="24"/>
          <w:szCs w:val="24"/>
        </w:rPr>
        <w:t>mpreun</w:t>
      </w:r>
      <w:r w:rsidR="005A63A3">
        <w:rPr>
          <w:rFonts w:ascii="Times New Roman" w:eastAsia="Calibri" w:hAnsi="Times New Roman" w:cs="Times New Roman"/>
          <w:sz w:val="24"/>
          <w:szCs w:val="24"/>
        </w:rPr>
        <w:t>ă</w:t>
      </w:r>
      <w:r w:rsidRPr="008544BE">
        <w:rPr>
          <w:rFonts w:ascii="Times New Roman" w:eastAsia="Calibri" w:hAnsi="Times New Roman" w:cs="Times New Roman"/>
          <w:sz w:val="24"/>
          <w:szCs w:val="24"/>
        </w:rPr>
        <w:t xml:space="preserve"> cu cele enumerate </w:t>
      </w:r>
      <w:r w:rsidR="005A63A3">
        <w:rPr>
          <w:rFonts w:ascii="Times New Roman" w:eastAsia="Calibri" w:hAnsi="Times New Roman" w:cs="Times New Roman"/>
          <w:sz w:val="24"/>
          <w:szCs w:val="24"/>
        </w:rPr>
        <w:t>î</w:t>
      </w:r>
      <w:r w:rsidRPr="008544BE">
        <w:rPr>
          <w:rFonts w:ascii="Times New Roman" w:eastAsia="Calibri" w:hAnsi="Times New Roman" w:cs="Times New Roman"/>
          <w:sz w:val="24"/>
          <w:szCs w:val="24"/>
        </w:rPr>
        <w:t>n caietul de sarcini, reprezent</w:t>
      </w:r>
      <w:r w:rsidR="005A63A3">
        <w:rPr>
          <w:rFonts w:ascii="Times New Roman" w:eastAsia="Calibri" w:hAnsi="Times New Roman" w:cs="Times New Roman"/>
          <w:sz w:val="24"/>
          <w:szCs w:val="24"/>
        </w:rPr>
        <w:t>â</w:t>
      </w:r>
      <w:r w:rsidRPr="008544BE">
        <w:rPr>
          <w:rFonts w:ascii="Times New Roman" w:eastAsia="Calibri" w:hAnsi="Times New Roman" w:cs="Times New Roman"/>
          <w:sz w:val="24"/>
          <w:szCs w:val="24"/>
        </w:rPr>
        <w:t>nd de altfel o solu</w:t>
      </w:r>
      <w:r w:rsidR="005A63A3">
        <w:rPr>
          <w:rFonts w:ascii="Times New Roman" w:eastAsia="Calibri" w:hAnsi="Times New Roman" w:cs="Times New Roman"/>
          <w:sz w:val="24"/>
          <w:szCs w:val="24"/>
        </w:rPr>
        <w:t>ț</w:t>
      </w:r>
      <w:r w:rsidRPr="008544BE">
        <w:rPr>
          <w:rFonts w:ascii="Times New Roman" w:eastAsia="Calibri" w:hAnsi="Times New Roman" w:cs="Times New Roman"/>
          <w:sz w:val="24"/>
          <w:szCs w:val="24"/>
        </w:rPr>
        <w:t>ie superioar</w:t>
      </w:r>
      <w:r w:rsidR="005A63A3">
        <w:rPr>
          <w:rFonts w:ascii="Times New Roman" w:eastAsia="Calibri" w:hAnsi="Times New Roman" w:cs="Times New Roman"/>
          <w:sz w:val="24"/>
          <w:szCs w:val="24"/>
        </w:rPr>
        <w:t>ă</w:t>
      </w:r>
      <w:r w:rsidRPr="008544BE">
        <w:rPr>
          <w:rFonts w:ascii="Times New Roman" w:eastAsia="Calibri" w:hAnsi="Times New Roman" w:cs="Times New Roman"/>
          <w:sz w:val="24"/>
          <w:szCs w:val="24"/>
        </w:rPr>
        <w:t xml:space="preserve">. </w:t>
      </w:r>
    </w:p>
    <w:p w14:paraId="61BCDA5C" w14:textId="4875D309" w:rsidR="00FD05E1" w:rsidRPr="00FD05E1" w:rsidRDefault="00A20934" w:rsidP="00FD05E1">
      <w:pPr>
        <w:autoSpaceDE w:val="0"/>
        <w:autoSpaceDN w:val="0"/>
        <w:adjustRightInd w:val="0"/>
        <w:spacing w:after="0" w:line="240" w:lineRule="auto"/>
        <w:jc w:val="both"/>
        <w:rPr>
          <w:rFonts w:ascii="Times New Roman" w:eastAsia="Arial" w:hAnsi="Times New Roman" w:cs="Times New Roman"/>
          <w:b/>
          <w:bCs/>
          <w:i/>
          <w:iCs/>
          <w:color w:val="000000"/>
          <w:sz w:val="24"/>
          <w:szCs w:val="24"/>
        </w:rPr>
      </w:pPr>
      <w:bookmarkStart w:id="11" w:name="_Hlk67465001"/>
      <w:r w:rsidRPr="008544BE">
        <w:rPr>
          <w:rFonts w:ascii="Times New Roman" w:eastAsia="Calibri" w:hAnsi="Times New Roman" w:cs="Times New Roman"/>
          <w:b/>
          <w:bCs/>
          <w:i/>
          <w:iCs/>
          <w:sz w:val="24"/>
          <w:szCs w:val="24"/>
          <w:u w:val="single"/>
        </w:rPr>
        <w:t>Răspuns 10:</w:t>
      </w:r>
      <w:r w:rsidR="00FD05E1" w:rsidRPr="00FD05E1">
        <w:rPr>
          <w:rFonts w:ascii="Times New Roman" w:eastAsia="Arial" w:hAnsi="Times New Roman" w:cs="Times New Roman"/>
          <w:color w:val="000000"/>
          <w:sz w:val="24"/>
          <w:szCs w:val="24"/>
        </w:rPr>
        <w:t xml:space="preserve"> </w:t>
      </w:r>
      <w:r w:rsidR="00FD05E1" w:rsidRPr="00FD05E1">
        <w:rPr>
          <w:rFonts w:ascii="Times New Roman" w:eastAsia="Arial" w:hAnsi="Times New Roman" w:cs="Times New Roman"/>
          <w:b/>
          <w:bCs/>
          <w:i/>
          <w:iCs/>
          <w:color w:val="000000"/>
          <w:sz w:val="24"/>
          <w:szCs w:val="24"/>
        </w:rPr>
        <w:t>Se acceptă și soluția de înveliș lateral exterior al caroseriei (atât la partea superioară, cât și la cea inferioară) fabricat din oțel galvanizat.</w:t>
      </w:r>
    </w:p>
    <w:p w14:paraId="2511E8E5" w14:textId="77777777" w:rsidR="00FD05E1" w:rsidRPr="00FD05E1" w:rsidRDefault="00FD05E1" w:rsidP="00FD05E1">
      <w:pPr>
        <w:spacing w:after="60" w:line="240" w:lineRule="auto"/>
        <w:jc w:val="both"/>
        <w:rPr>
          <w:rFonts w:ascii="Times New Roman" w:eastAsia="Arial" w:hAnsi="Times New Roman" w:cs="Times New Roman"/>
          <w:b/>
          <w:bCs/>
          <w:i/>
          <w:iCs/>
          <w:color w:val="000000"/>
          <w:sz w:val="24"/>
          <w:szCs w:val="24"/>
        </w:rPr>
      </w:pPr>
      <w:r w:rsidRPr="00FD05E1">
        <w:rPr>
          <w:rFonts w:ascii="Times New Roman" w:eastAsia="Arial" w:hAnsi="Times New Roman" w:cs="Times New Roman"/>
          <w:b/>
          <w:bCs/>
          <w:i/>
          <w:iCs/>
          <w:color w:val="000000"/>
          <w:sz w:val="24"/>
          <w:szCs w:val="24"/>
        </w:rPr>
        <w:t>Astfel, în caietul de sarcini, secțiunea “3.4.1.18. Caroseria și șasiul” se completează cu următorul conținut: “Pentru învelișul lateral exterior al caroseriei se acceptă și soluția de fabricare din oțel galvanizat, atât la partea superioară, cât și la cea inferioară, cu condiția ca panourile să fie ușor demontabile, pentru a facilita repararea sau înlocuirea.”</w:t>
      </w:r>
    </w:p>
    <w:p w14:paraId="3B205B21" w14:textId="77777777" w:rsidR="00FD05E1" w:rsidRPr="00FD05E1" w:rsidRDefault="00FD05E1" w:rsidP="00FD05E1">
      <w:pPr>
        <w:spacing w:after="60" w:line="240" w:lineRule="auto"/>
        <w:jc w:val="both"/>
        <w:rPr>
          <w:rFonts w:ascii="Times New Roman" w:eastAsia="Arial" w:hAnsi="Times New Roman" w:cs="Times New Roman"/>
          <w:color w:val="000000"/>
          <w:sz w:val="24"/>
          <w:szCs w:val="24"/>
        </w:rPr>
      </w:pPr>
    </w:p>
    <w:bookmarkEnd w:id="11"/>
    <w:p w14:paraId="2976EF67" w14:textId="52CAF8AA" w:rsidR="00E637CD" w:rsidRDefault="00E637CD" w:rsidP="008D1049">
      <w:pPr>
        <w:autoSpaceDE w:val="0"/>
        <w:autoSpaceDN w:val="0"/>
        <w:adjustRightInd w:val="0"/>
        <w:spacing w:after="0" w:line="240" w:lineRule="auto"/>
        <w:jc w:val="both"/>
        <w:rPr>
          <w:rFonts w:ascii="Times New Roman" w:eastAsia="Calibri" w:hAnsi="Times New Roman" w:cs="Times New Roman"/>
          <w:b/>
          <w:bCs/>
          <w:i/>
          <w:iCs/>
          <w:sz w:val="24"/>
          <w:szCs w:val="24"/>
        </w:rPr>
      </w:pPr>
    </w:p>
    <w:p w14:paraId="4FB27F14" w14:textId="20F2730B" w:rsidR="00E637CD" w:rsidRPr="00B648DF" w:rsidRDefault="00E637CD" w:rsidP="008D1049">
      <w:pPr>
        <w:autoSpaceDE w:val="0"/>
        <w:autoSpaceDN w:val="0"/>
        <w:adjustRightInd w:val="0"/>
        <w:spacing w:after="0" w:line="240" w:lineRule="auto"/>
        <w:jc w:val="both"/>
        <w:rPr>
          <w:rFonts w:ascii="Times New Roman" w:eastAsia="Calibri" w:hAnsi="Times New Roman" w:cs="Times New Roman"/>
          <w:sz w:val="24"/>
          <w:szCs w:val="24"/>
        </w:rPr>
      </w:pPr>
      <w:r w:rsidRPr="00E637CD">
        <w:rPr>
          <w:rFonts w:ascii="Times New Roman" w:eastAsia="Calibri" w:hAnsi="Times New Roman" w:cs="Times New Roman"/>
          <w:b/>
          <w:bCs/>
          <w:i/>
          <w:iCs/>
          <w:sz w:val="24"/>
          <w:szCs w:val="24"/>
          <w:u w:val="single"/>
        </w:rPr>
        <w:t>Întrebarea 11</w:t>
      </w:r>
      <w:r w:rsidRPr="00E637CD">
        <w:rPr>
          <w:rFonts w:ascii="Times New Roman" w:eastAsia="Calibri" w:hAnsi="Times New Roman" w:cs="Times New Roman"/>
          <w:b/>
          <w:bCs/>
          <w:i/>
          <w:iCs/>
          <w:sz w:val="24"/>
          <w:szCs w:val="24"/>
        </w:rPr>
        <w:t xml:space="preserve">: </w:t>
      </w:r>
      <w:r w:rsidRPr="00B648DF">
        <w:rPr>
          <w:rFonts w:ascii="Times New Roman" w:eastAsia="Calibri" w:hAnsi="Times New Roman" w:cs="Times New Roman"/>
          <w:sz w:val="24"/>
          <w:szCs w:val="24"/>
        </w:rPr>
        <w:t xml:space="preserve">În cap. 3.4.1.14 al caietului de sarcini, capitolul “Sistemul de frânare” se solicită: „Discurile de frână se vor încadra într-o durată medie de bună funcționare aferentă unui parcurs de minim 300.000 km” Vă atragem respectuos atenția că timpul de funcționare al discurilor de frână este dependent în mare măsura de stilul de conducere al autobuzului care nu este controlat de furnizor.  Vă </w:t>
      </w:r>
      <w:r w:rsidRPr="00B648DF">
        <w:rPr>
          <w:rFonts w:ascii="Times New Roman" w:hAnsi="Times New Roman" w:cs="Times New Roman"/>
          <w:sz w:val="24"/>
          <w:szCs w:val="24"/>
        </w:rPr>
        <w:t>rugăm să reduceți durată de buna funcționare solicitată pentru discurile de frână la 160.000 km.</w:t>
      </w:r>
    </w:p>
    <w:p w14:paraId="6A2F1D4D" w14:textId="7E64F517" w:rsidR="0069386F" w:rsidRDefault="00E637CD" w:rsidP="0069386F">
      <w:pPr>
        <w:autoSpaceDE w:val="0"/>
        <w:autoSpaceDN w:val="0"/>
        <w:adjustRightInd w:val="0"/>
        <w:spacing w:after="0" w:line="240" w:lineRule="auto"/>
        <w:jc w:val="both"/>
        <w:rPr>
          <w:rFonts w:ascii="Times New Roman" w:hAnsi="Times New Roman" w:cs="Times New Roman"/>
          <w:sz w:val="24"/>
          <w:szCs w:val="24"/>
        </w:rPr>
      </w:pPr>
      <w:r w:rsidRPr="008544BE">
        <w:rPr>
          <w:rFonts w:ascii="Times New Roman" w:eastAsia="Calibri" w:hAnsi="Times New Roman" w:cs="Times New Roman"/>
          <w:b/>
          <w:bCs/>
          <w:i/>
          <w:iCs/>
          <w:sz w:val="24"/>
          <w:szCs w:val="24"/>
          <w:u w:val="single"/>
        </w:rPr>
        <w:t>Răspuns 1</w:t>
      </w:r>
      <w:r>
        <w:rPr>
          <w:rFonts w:ascii="Times New Roman" w:eastAsia="Calibri" w:hAnsi="Times New Roman" w:cs="Times New Roman"/>
          <w:b/>
          <w:bCs/>
          <w:i/>
          <w:iCs/>
          <w:sz w:val="24"/>
          <w:szCs w:val="24"/>
          <w:u w:val="single"/>
        </w:rPr>
        <w:t>1</w:t>
      </w:r>
      <w:r w:rsidRPr="008544BE">
        <w:rPr>
          <w:rFonts w:ascii="Times New Roman" w:eastAsia="Calibri" w:hAnsi="Times New Roman" w:cs="Times New Roman"/>
          <w:b/>
          <w:bCs/>
          <w:i/>
          <w:iCs/>
          <w:sz w:val="24"/>
          <w:szCs w:val="24"/>
          <w:u w:val="single"/>
        </w:rPr>
        <w:t>:</w:t>
      </w:r>
      <w:r w:rsidR="0069386F">
        <w:rPr>
          <w:rFonts w:ascii="Times New Roman" w:eastAsia="Calibri" w:hAnsi="Times New Roman" w:cs="Times New Roman"/>
          <w:b/>
          <w:bCs/>
          <w:sz w:val="24"/>
          <w:szCs w:val="24"/>
          <w:u w:val="single"/>
        </w:rPr>
        <w:t xml:space="preserve"> </w:t>
      </w:r>
      <w:r w:rsidR="0069386F" w:rsidRPr="0069386F">
        <w:rPr>
          <w:rFonts w:ascii="Times New Roman" w:eastAsia="Arial" w:hAnsi="Times New Roman" w:cs="Times New Roman"/>
          <w:b/>
          <w:bCs/>
          <w:i/>
          <w:iCs/>
          <w:color w:val="000000"/>
          <w:sz w:val="24"/>
          <w:szCs w:val="24"/>
        </w:rPr>
        <w:t xml:space="preserve">În exploatare, troleibuzele achiziționate vor fi conduse de șoferi profesioniști cu experiență în transportul public local în zone urbane. Se mențin cerințele din Caietul de sarcini privind încadrarea duratei medie de bună </w:t>
      </w:r>
      <w:r w:rsidR="0069386F" w:rsidRPr="0069386F">
        <w:rPr>
          <w:rFonts w:ascii="Times New Roman" w:eastAsia="Arial" w:hAnsi="Times New Roman" w:cs="Times New Roman"/>
          <w:b/>
          <w:bCs/>
          <w:i/>
          <w:iCs/>
          <w:color w:val="000000"/>
          <w:sz w:val="24"/>
          <w:szCs w:val="24"/>
        </w:rPr>
        <w:t>funcționare</w:t>
      </w:r>
      <w:r w:rsidR="0069386F" w:rsidRPr="0069386F">
        <w:rPr>
          <w:rFonts w:ascii="Times New Roman" w:eastAsia="Arial" w:hAnsi="Times New Roman" w:cs="Times New Roman"/>
          <w:b/>
          <w:bCs/>
          <w:i/>
          <w:iCs/>
          <w:color w:val="000000"/>
          <w:sz w:val="24"/>
          <w:szCs w:val="24"/>
        </w:rPr>
        <w:t xml:space="preserve"> a discurilor de frână în cea aferentă unui parcurs de minim 300.000 km.</w:t>
      </w:r>
      <w:r w:rsidR="0069386F">
        <w:rPr>
          <w:rFonts w:ascii="Times New Roman" w:eastAsia="Arial" w:hAnsi="Times New Roman" w:cs="Times New Roman"/>
          <w:color w:val="000000"/>
          <w:sz w:val="24"/>
          <w:szCs w:val="24"/>
        </w:rPr>
        <w:t xml:space="preserve"> </w:t>
      </w:r>
    </w:p>
    <w:p w14:paraId="22AF638C" w14:textId="2C8413B3" w:rsidR="00E637CD" w:rsidRPr="0069386F" w:rsidRDefault="00E637CD" w:rsidP="00E637CD">
      <w:pPr>
        <w:autoSpaceDE w:val="0"/>
        <w:autoSpaceDN w:val="0"/>
        <w:adjustRightInd w:val="0"/>
        <w:spacing w:after="0" w:line="240" w:lineRule="auto"/>
        <w:jc w:val="both"/>
        <w:rPr>
          <w:rFonts w:ascii="Times New Roman" w:eastAsia="Calibri" w:hAnsi="Times New Roman" w:cs="Times New Roman"/>
          <w:b/>
          <w:bCs/>
          <w:i/>
          <w:iCs/>
          <w:sz w:val="24"/>
          <w:szCs w:val="24"/>
        </w:rPr>
      </w:pPr>
    </w:p>
    <w:p w14:paraId="715A5C8F" w14:textId="329DCF5D" w:rsidR="00B648DF" w:rsidRDefault="00B648DF" w:rsidP="00E637CD">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76C75935" w14:textId="77777777" w:rsidR="00CB0594" w:rsidRDefault="00B648DF" w:rsidP="00E637CD">
      <w:pPr>
        <w:autoSpaceDE w:val="0"/>
        <w:autoSpaceDN w:val="0"/>
        <w:adjustRightInd w:val="0"/>
        <w:spacing w:after="0" w:line="240" w:lineRule="auto"/>
        <w:jc w:val="both"/>
        <w:rPr>
          <w:rFonts w:ascii="Times New Roman" w:hAnsi="Times New Roman" w:cs="Times New Roman"/>
          <w:i/>
          <w:iCs/>
          <w:sz w:val="24"/>
          <w:szCs w:val="24"/>
        </w:rPr>
      </w:pPr>
      <w:r>
        <w:rPr>
          <w:rFonts w:ascii="Times New Roman" w:eastAsia="Calibri" w:hAnsi="Times New Roman" w:cs="Times New Roman"/>
          <w:b/>
          <w:bCs/>
          <w:i/>
          <w:iCs/>
          <w:sz w:val="24"/>
          <w:szCs w:val="24"/>
          <w:u w:val="single"/>
        </w:rPr>
        <w:t xml:space="preserve">Întrebarea 12: </w:t>
      </w:r>
      <w:r w:rsidRPr="00B648DF">
        <w:rPr>
          <w:rFonts w:ascii="Times New Roman" w:hAnsi="Times New Roman" w:cs="Times New Roman"/>
          <w:sz w:val="24"/>
          <w:szCs w:val="24"/>
        </w:rPr>
        <w:t xml:space="preserve">În cap. 3.5.2. al caietului de sarcini se solicita următoarele: </w:t>
      </w:r>
      <w:r w:rsidRPr="00B648DF">
        <w:rPr>
          <w:rFonts w:ascii="Times New Roman" w:hAnsi="Times New Roman" w:cs="Times New Roman"/>
          <w:i/>
          <w:iCs/>
          <w:sz w:val="24"/>
          <w:szCs w:val="24"/>
        </w:rPr>
        <w:t xml:space="preserve">„Fiecare troleibuz în parte va fi disponibil un număr de 328 zile pe an din totalul de 365.” </w:t>
      </w:r>
    </w:p>
    <w:p w14:paraId="427F9FB0" w14:textId="5C9397A6" w:rsidR="00CB0594" w:rsidRDefault="00B648DF" w:rsidP="00E637CD">
      <w:pPr>
        <w:autoSpaceDE w:val="0"/>
        <w:autoSpaceDN w:val="0"/>
        <w:adjustRightInd w:val="0"/>
        <w:spacing w:after="0" w:line="240" w:lineRule="auto"/>
        <w:jc w:val="both"/>
        <w:rPr>
          <w:rFonts w:ascii="Times New Roman" w:hAnsi="Times New Roman" w:cs="Times New Roman"/>
          <w:sz w:val="24"/>
          <w:szCs w:val="24"/>
        </w:rPr>
      </w:pPr>
      <w:r w:rsidRPr="00B648DF">
        <w:rPr>
          <w:rFonts w:ascii="Times New Roman" w:hAnsi="Times New Roman" w:cs="Times New Roman"/>
          <w:sz w:val="24"/>
          <w:szCs w:val="24"/>
        </w:rPr>
        <w:t>a</w:t>
      </w:r>
      <w:r w:rsidR="00CB0594">
        <w:rPr>
          <w:rFonts w:ascii="Times New Roman" w:hAnsi="Times New Roman" w:cs="Times New Roman"/>
          <w:sz w:val="24"/>
          <w:szCs w:val="24"/>
        </w:rPr>
        <w:t>)</w:t>
      </w:r>
      <w:r w:rsidRPr="00B648DF">
        <w:rPr>
          <w:rFonts w:ascii="Times New Roman" w:hAnsi="Times New Roman" w:cs="Times New Roman"/>
          <w:sz w:val="24"/>
          <w:szCs w:val="24"/>
        </w:rPr>
        <w:t xml:space="preserve"> Vă rugăm să confirmați că disponibilitatea fiecărui troleibuz este obligatorie în perioada de garanție pentru un troleibuz in ansamblu (5 ani). </w:t>
      </w:r>
    </w:p>
    <w:p w14:paraId="6B28EE89" w14:textId="252DB391" w:rsidR="00B648DF" w:rsidRPr="00B648DF" w:rsidRDefault="00B648DF" w:rsidP="00E637CD">
      <w:pPr>
        <w:autoSpaceDE w:val="0"/>
        <w:autoSpaceDN w:val="0"/>
        <w:adjustRightInd w:val="0"/>
        <w:spacing w:after="0" w:line="240" w:lineRule="auto"/>
        <w:jc w:val="both"/>
        <w:rPr>
          <w:rFonts w:ascii="Times New Roman" w:eastAsia="Calibri" w:hAnsi="Times New Roman" w:cs="Times New Roman"/>
          <w:b/>
          <w:bCs/>
          <w:i/>
          <w:iCs/>
          <w:sz w:val="24"/>
          <w:szCs w:val="24"/>
          <w:u w:val="single"/>
        </w:rPr>
      </w:pPr>
      <w:r w:rsidRPr="00B648DF">
        <w:rPr>
          <w:rFonts w:ascii="Times New Roman" w:hAnsi="Times New Roman" w:cs="Times New Roman"/>
          <w:sz w:val="24"/>
          <w:szCs w:val="24"/>
        </w:rPr>
        <w:t>b</w:t>
      </w:r>
      <w:r w:rsidR="00CB0594">
        <w:rPr>
          <w:rFonts w:ascii="Times New Roman" w:hAnsi="Times New Roman" w:cs="Times New Roman"/>
          <w:sz w:val="24"/>
          <w:szCs w:val="24"/>
        </w:rPr>
        <w:t>)</w:t>
      </w:r>
      <w:r w:rsidRPr="00B648DF">
        <w:rPr>
          <w:rFonts w:ascii="Times New Roman" w:hAnsi="Times New Roman" w:cs="Times New Roman"/>
          <w:sz w:val="24"/>
          <w:szCs w:val="24"/>
        </w:rPr>
        <w:t xml:space="preserve"> Vă rugăm să confirmați imobilizarea unui troleibuz din cauza revizii planificate nu va fi considerata că indisponibilitate.</w:t>
      </w:r>
    </w:p>
    <w:p w14:paraId="5C2132B3" w14:textId="77777777" w:rsidR="00D943FC" w:rsidRDefault="00B648DF" w:rsidP="00D943FC">
      <w:pPr>
        <w:autoSpaceDE w:val="0"/>
        <w:autoSpaceDN w:val="0"/>
        <w:adjustRightInd w:val="0"/>
        <w:spacing w:after="0" w:line="240" w:lineRule="auto"/>
        <w:jc w:val="both"/>
        <w:rPr>
          <w:rFonts w:ascii="Times New Roman" w:eastAsia="Calibri" w:hAnsi="Times New Roman" w:cs="Times New Roman"/>
          <w:b/>
          <w:bCs/>
          <w:i/>
          <w:iCs/>
          <w:sz w:val="24"/>
          <w:szCs w:val="24"/>
          <w:u w:val="single"/>
        </w:rPr>
      </w:pPr>
      <w:r w:rsidRPr="00B648DF">
        <w:rPr>
          <w:rFonts w:ascii="Times New Roman" w:eastAsia="Calibri" w:hAnsi="Times New Roman" w:cs="Times New Roman"/>
          <w:b/>
          <w:bCs/>
          <w:i/>
          <w:iCs/>
          <w:sz w:val="24"/>
          <w:szCs w:val="24"/>
          <w:u w:val="single"/>
        </w:rPr>
        <w:t>Răspuns 12:</w:t>
      </w:r>
      <w:r w:rsidR="00CB0594">
        <w:rPr>
          <w:rFonts w:ascii="Times New Roman" w:eastAsia="Calibri" w:hAnsi="Times New Roman" w:cs="Times New Roman"/>
          <w:b/>
          <w:bCs/>
          <w:i/>
          <w:iCs/>
          <w:sz w:val="24"/>
          <w:szCs w:val="24"/>
          <w:u w:val="single"/>
        </w:rPr>
        <w:t xml:space="preserve"> </w:t>
      </w:r>
    </w:p>
    <w:p w14:paraId="66BE25DB" w14:textId="2FB68299" w:rsidR="00D943FC" w:rsidRPr="00D943FC" w:rsidRDefault="00D943FC" w:rsidP="00D943FC">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D943FC">
        <w:rPr>
          <w:rFonts w:ascii="Times New Roman" w:eastAsia="Arial" w:hAnsi="Times New Roman" w:cs="Times New Roman"/>
          <w:b/>
          <w:bCs/>
          <w:i/>
          <w:iCs/>
          <w:color w:val="000000"/>
          <w:sz w:val="24"/>
          <w:szCs w:val="24"/>
        </w:rPr>
        <w:t>a</w:t>
      </w:r>
      <w:r>
        <w:rPr>
          <w:rFonts w:ascii="Times New Roman" w:eastAsia="Arial" w:hAnsi="Times New Roman" w:cs="Times New Roman"/>
          <w:b/>
          <w:bCs/>
          <w:i/>
          <w:iCs/>
          <w:color w:val="000000"/>
          <w:sz w:val="24"/>
          <w:szCs w:val="24"/>
        </w:rPr>
        <w:t>)</w:t>
      </w:r>
      <w:r w:rsidRPr="00D943FC">
        <w:rPr>
          <w:rFonts w:ascii="Times New Roman" w:eastAsia="Arial" w:hAnsi="Times New Roman" w:cs="Times New Roman"/>
          <w:b/>
          <w:bCs/>
          <w:i/>
          <w:iCs/>
          <w:color w:val="000000"/>
          <w:sz w:val="24"/>
          <w:szCs w:val="24"/>
        </w:rPr>
        <w:t xml:space="preserve"> Confirmăm faptul că disponibilitatea solicitată (328 zile pe an din totalul de 365) este </w:t>
      </w:r>
      <w:r w:rsidRPr="00D943FC">
        <w:rPr>
          <w:rFonts w:ascii="Times New Roman" w:eastAsia="Arial" w:hAnsi="Times New Roman" w:cs="Times New Roman"/>
          <w:b/>
          <w:bCs/>
          <w:i/>
          <w:iCs/>
          <w:color w:val="000000"/>
          <w:sz w:val="24"/>
          <w:szCs w:val="24"/>
        </w:rPr>
        <w:t>obligatorie</w:t>
      </w:r>
      <w:r w:rsidRPr="00D943FC">
        <w:rPr>
          <w:rFonts w:ascii="Times New Roman" w:eastAsia="Arial" w:hAnsi="Times New Roman" w:cs="Times New Roman"/>
          <w:b/>
          <w:bCs/>
          <w:i/>
          <w:iCs/>
          <w:color w:val="000000"/>
          <w:sz w:val="24"/>
          <w:szCs w:val="24"/>
        </w:rPr>
        <w:t xml:space="preserve"> în perioada de garanție, Autoritatea contractantă dorind să se asigure că în fiecare zi din </w:t>
      </w:r>
      <w:r w:rsidRPr="00D943FC">
        <w:rPr>
          <w:rFonts w:ascii="Times New Roman" w:eastAsia="Arial" w:hAnsi="Times New Roman" w:cs="Times New Roman"/>
          <w:b/>
          <w:bCs/>
          <w:i/>
          <w:iCs/>
          <w:color w:val="000000"/>
          <w:sz w:val="24"/>
          <w:szCs w:val="24"/>
        </w:rPr>
        <w:t>această</w:t>
      </w:r>
      <w:r w:rsidRPr="00D943FC">
        <w:rPr>
          <w:rFonts w:ascii="Times New Roman" w:eastAsia="Arial" w:hAnsi="Times New Roman" w:cs="Times New Roman"/>
          <w:b/>
          <w:bCs/>
          <w:i/>
          <w:iCs/>
          <w:color w:val="000000"/>
          <w:sz w:val="24"/>
          <w:szCs w:val="24"/>
        </w:rPr>
        <w:t xml:space="preserve"> perioadă va exista un disponibil de minim 90 % de troleibuze funcționale din totalul flotei achiziționate.</w:t>
      </w:r>
    </w:p>
    <w:p w14:paraId="27BF3AAC" w14:textId="7BADF66D" w:rsidR="00D943FC" w:rsidRPr="00D943FC" w:rsidRDefault="00D943FC" w:rsidP="00D943FC">
      <w:pPr>
        <w:autoSpaceDE w:val="0"/>
        <w:autoSpaceDN w:val="0"/>
        <w:adjustRightInd w:val="0"/>
        <w:spacing w:after="0" w:line="240" w:lineRule="auto"/>
        <w:jc w:val="both"/>
        <w:rPr>
          <w:rFonts w:ascii="Times New Roman" w:eastAsia="Calibri" w:hAnsi="Times New Roman" w:cs="Times New Roman"/>
          <w:b/>
          <w:bCs/>
          <w:i/>
          <w:iCs/>
          <w:sz w:val="24"/>
          <w:szCs w:val="24"/>
        </w:rPr>
      </w:pPr>
      <w:r w:rsidRPr="00D943FC">
        <w:rPr>
          <w:rFonts w:ascii="Times New Roman" w:eastAsia="Arial" w:hAnsi="Times New Roman" w:cs="Times New Roman"/>
          <w:b/>
          <w:bCs/>
          <w:i/>
          <w:iCs/>
          <w:color w:val="000000"/>
          <w:sz w:val="24"/>
          <w:szCs w:val="24"/>
        </w:rPr>
        <w:t>b</w:t>
      </w:r>
      <w:r>
        <w:rPr>
          <w:rFonts w:ascii="Times New Roman" w:eastAsia="Arial" w:hAnsi="Times New Roman" w:cs="Times New Roman"/>
          <w:b/>
          <w:bCs/>
          <w:i/>
          <w:iCs/>
          <w:color w:val="000000"/>
          <w:sz w:val="24"/>
          <w:szCs w:val="24"/>
        </w:rPr>
        <w:t>)</w:t>
      </w:r>
      <w:r w:rsidRPr="00D943FC">
        <w:rPr>
          <w:rFonts w:ascii="Times New Roman" w:eastAsia="Arial" w:hAnsi="Times New Roman" w:cs="Times New Roman"/>
          <w:b/>
          <w:bCs/>
          <w:i/>
          <w:iCs/>
          <w:color w:val="000000"/>
          <w:sz w:val="24"/>
          <w:szCs w:val="24"/>
        </w:rPr>
        <w:t xml:space="preserve"> Confirmăm faptul că </w:t>
      </w:r>
      <w:r w:rsidRPr="00D943FC">
        <w:rPr>
          <w:rFonts w:ascii="Times New Roman" w:eastAsia="Calibri" w:hAnsi="Times New Roman" w:cs="Times New Roman"/>
          <w:b/>
          <w:bCs/>
          <w:i/>
          <w:iCs/>
          <w:sz w:val="24"/>
          <w:szCs w:val="24"/>
        </w:rPr>
        <w:t xml:space="preserve">imobilizarea troleibuzelor pentru efectuarea reviziilor planificate nu va fi considerată ca indisponibilitate. Astfel, în caietul de sarcini, la secțiunea “3.5.2. </w:t>
      </w:r>
      <w:bookmarkStart w:id="12" w:name="_Toc535861542"/>
      <w:bookmarkStart w:id="13" w:name="_Toc2763583"/>
      <w:bookmarkStart w:id="14" w:name="_Toc2763678"/>
      <w:r w:rsidRPr="00D943FC">
        <w:rPr>
          <w:rFonts w:ascii="Times New Roman" w:eastAsia="Calibri" w:hAnsi="Times New Roman" w:cs="Times New Roman"/>
          <w:b/>
          <w:bCs/>
          <w:i/>
          <w:iCs/>
          <w:sz w:val="24"/>
          <w:szCs w:val="24"/>
        </w:rPr>
        <w:t xml:space="preserve">Penalizări </w:t>
      </w:r>
      <w:r w:rsidRPr="00D943FC">
        <w:rPr>
          <w:rFonts w:ascii="Times New Roman" w:eastAsia="Calibri" w:hAnsi="Times New Roman" w:cs="Times New Roman"/>
          <w:b/>
          <w:bCs/>
          <w:i/>
          <w:iCs/>
          <w:sz w:val="24"/>
          <w:szCs w:val="24"/>
        </w:rPr>
        <w:t>și</w:t>
      </w:r>
      <w:r w:rsidRPr="00D943FC">
        <w:rPr>
          <w:rFonts w:ascii="Times New Roman" w:eastAsia="Calibri" w:hAnsi="Times New Roman" w:cs="Times New Roman"/>
          <w:b/>
          <w:bCs/>
          <w:i/>
          <w:iCs/>
          <w:sz w:val="24"/>
          <w:szCs w:val="24"/>
        </w:rPr>
        <w:t xml:space="preserve"> moduri de rezolvare a </w:t>
      </w:r>
      <w:r w:rsidRPr="00D943FC">
        <w:rPr>
          <w:rFonts w:ascii="Times New Roman" w:eastAsia="Calibri" w:hAnsi="Times New Roman" w:cs="Times New Roman"/>
          <w:b/>
          <w:bCs/>
          <w:i/>
          <w:iCs/>
          <w:sz w:val="24"/>
          <w:szCs w:val="24"/>
        </w:rPr>
        <w:t>defecțiunilor</w:t>
      </w:r>
      <w:r w:rsidRPr="00D943FC">
        <w:rPr>
          <w:rFonts w:ascii="Times New Roman" w:eastAsia="Calibri" w:hAnsi="Times New Roman" w:cs="Times New Roman"/>
          <w:b/>
          <w:bCs/>
          <w:i/>
          <w:iCs/>
          <w:sz w:val="24"/>
          <w:szCs w:val="24"/>
        </w:rPr>
        <w:t xml:space="preserve"> în termenul de </w:t>
      </w:r>
      <w:bookmarkEnd w:id="12"/>
      <w:bookmarkEnd w:id="13"/>
      <w:bookmarkEnd w:id="14"/>
      <w:r w:rsidRPr="00D943FC">
        <w:rPr>
          <w:rFonts w:ascii="Times New Roman" w:eastAsia="Calibri" w:hAnsi="Times New Roman" w:cs="Times New Roman"/>
          <w:b/>
          <w:bCs/>
          <w:i/>
          <w:iCs/>
          <w:sz w:val="24"/>
          <w:szCs w:val="24"/>
        </w:rPr>
        <w:t>garanție</w:t>
      </w:r>
      <w:r w:rsidRPr="00D943FC">
        <w:rPr>
          <w:rFonts w:ascii="Times New Roman" w:eastAsia="Calibri" w:hAnsi="Times New Roman" w:cs="Times New Roman"/>
          <w:b/>
          <w:bCs/>
          <w:i/>
          <w:iCs/>
          <w:sz w:val="24"/>
          <w:szCs w:val="24"/>
        </w:rPr>
        <w:t xml:space="preserve">” sintagma “Nu se vor lua în considerare </w:t>
      </w:r>
      <w:r w:rsidRPr="00D943FC">
        <w:rPr>
          <w:rFonts w:ascii="Times New Roman" w:eastAsia="Calibri" w:hAnsi="Times New Roman" w:cs="Times New Roman"/>
          <w:b/>
          <w:bCs/>
          <w:i/>
          <w:iCs/>
          <w:sz w:val="24"/>
          <w:szCs w:val="24"/>
        </w:rPr>
        <w:t>defecțiunile</w:t>
      </w:r>
      <w:r w:rsidRPr="00D943FC">
        <w:rPr>
          <w:rFonts w:ascii="Times New Roman" w:eastAsia="Calibri" w:hAnsi="Times New Roman" w:cs="Times New Roman"/>
          <w:b/>
          <w:bCs/>
          <w:i/>
          <w:iCs/>
          <w:sz w:val="24"/>
          <w:szCs w:val="24"/>
        </w:rPr>
        <w:t xml:space="preserve"> cauzate de accidentele de </w:t>
      </w:r>
      <w:r w:rsidRPr="00D943FC">
        <w:rPr>
          <w:rFonts w:ascii="Times New Roman" w:eastAsia="Calibri" w:hAnsi="Times New Roman" w:cs="Times New Roman"/>
          <w:b/>
          <w:bCs/>
          <w:i/>
          <w:iCs/>
          <w:sz w:val="24"/>
          <w:szCs w:val="24"/>
        </w:rPr>
        <w:t>circulație</w:t>
      </w:r>
      <w:r w:rsidRPr="00D943FC">
        <w:rPr>
          <w:rFonts w:ascii="Times New Roman" w:eastAsia="Calibri" w:hAnsi="Times New Roman" w:cs="Times New Roman"/>
          <w:b/>
          <w:bCs/>
          <w:i/>
          <w:iCs/>
          <w:sz w:val="24"/>
          <w:szCs w:val="24"/>
        </w:rPr>
        <w:t xml:space="preserve"> sau actele de vandalism” se va citi “Nu se vor lua în considerare </w:t>
      </w:r>
      <w:r w:rsidRPr="00D943FC">
        <w:rPr>
          <w:rFonts w:ascii="Times New Roman" w:eastAsia="Calibri" w:hAnsi="Times New Roman" w:cs="Times New Roman"/>
          <w:b/>
          <w:bCs/>
          <w:i/>
          <w:iCs/>
          <w:sz w:val="24"/>
          <w:szCs w:val="24"/>
        </w:rPr>
        <w:t>defecțiunile</w:t>
      </w:r>
      <w:r w:rsidRPr="00D943FC">
        <w:rPr>
          <w:rFonts w:ascii="Times New Roman" w:eastAsia="Calibri" w:hAnsi="Times New Roman" w:cs="Times New Roman"/>
          <w:b/>
          <w:bCs/>
          <w:i/>
          <w:iCs/>
          <w:sz w:val="24"/>
          <w:szCs w:val="24"/>
        </w:rPr>
        <w:t xml:space="preserve"> cauzate de accidentele de </w:t>
      </w:r>
      <w:r w:rsidRPr="00D943FC">
        <w:rPr>
          <w:rFonts w:ascii="Times New Roman" w:eastAsia="Calibri" w:hAnsi="Times New Roman" w:cs="Times New Roman"/>
          <w:b/>
          <w:bCs/>
          <w:i/>
          <w:iCs/>
          <w:sz w:val="24"/>
          <w:szCs w:val="24"/>
        </w:rPr>
        <w:t>circulație</w:t>
      </w:r>
      <w:r w:rsidRPr="00D943FC">
        <w:rPr>
          <w:rFonts w:ascii="Times New Roman" w:eastAsia="Calibri" w:hAnsi="Times New Roman" w:cs="Times New Roman"/>
          <w:b/>
          <w:bCs/>
          <w:i/>
          <w:iCs/>
          <w:sz w:val="24"/>
          <w:szCs w:val="24"/>
        </w:rPr>
        <w:t xml:space="preserve"> sau actele de vandalism, precum și perioadele necesare pentru efectuarea reviziilor planificate”.</w:t>
      </w:r>
    </w:p>
    <w:p w14:paraId="7B870DA3" w14:textId="6E3A927A" w:rsidR="008D1049" w:rsidRDefault="008D1049"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0D6FD437" w14:textId="162CF981" w:rsidR="00B648DF" w:rsidRDefault="00B648DF"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566C9431" w14:textId="39AAD6A7" w:rsidR="00B648DF" w:rsidRPr="00B648DF" w:rsidRDefault="00B648DF"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u w:val="single"/>
        </w:rPr>
        <w:t xml:space="preserve">Întrebarea 13: </w:t>
      </w:r>
      <w:r w:rsidRPr="00B648DF">
        <w:rPr>
          <w:rFonts w:ascii="Times New Roman" w:hAnsi="Times New Roman" w:cs="Times New Roman"/>
          <w:sz w:val="24"/>
          <w:szCs w:val="24"/>
        </w:rPr>
        <w:t>În cap. 3.7.5.1. și 3.7.5.2. al caietului de sarcini se solicita „</w:t>
      </w:r>
      <w:r w:rsidRPr="00B648DF">
        <w:rPr>
          <w:rFonts w:ascii="Times New Roman" w:hAnsi="Times New Roman" w:cs="Times New Roman"/>
          <w:i/>
          <w:iCs/>
          <w:sz w:val="24"/>
          <w:szCs w:val="24"/>
        </w:rPr>
        <w:t>remedierea defecțiunilor ușoare în termen de garanție se va realiza fără penalizări în maxim 24 ore pentru intervențiile care nu necesită demontări de agregate/echipamente și în maxim 48 ore pentru intervențiile care necesită demontări de agregate/ echipamente de la constatarea efectuată de furnizor</w:t>
      </w:r>
      <w:r w:rsidRPr="00B648DF">
        <w:rPr>
          <w:rFonts w:ascii="Times New Roman" w:hAnsi="Times New Roman" w:cs="Times New Roman"/>
          <w:sz w:val="24"/>
          <w:szCs w:val="24"/>
        </w:rPr>
        <w:t>”. Termenele pentru reparații solicitate sunt foarte scurte și sunt foarte rar întâlnite în licitații similare de pe piața europeana. Vă rugăm să extindeți aceste termene la 48 de ore lucrătoare pentru intervențiile care nu necesita demontări de agregate/echipamente și in maxim 72 de ore pentru intervențiile care necesită demontări de agregate/echipamente.</w:t>
      </w:r>
    </w:p>
    <w:p w14:paraId="220339D2" w14:textId="01D0C8B9" w:rsidR="009F4B9F" w:rsidRPr="009F4B9F" w:rsidRDefault="00B648DF" w:rsidP="009F4B9F">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B648DF">
        <w:rPr>
          <w:rFonts w:ascii="Times New Roman" w:eastAsia="Calibri" w:hAnsi="Times New Roman" w:cs="Times New Roman"/>
          <w:b/>
          <w:bCs/>
          <w:i/>
          <w:iCs/>
          <w:sz w:val="24"/>
          <w:szCs w:val="24"/>
          <w:u w:val="single"/>
        </w:rPr>
        <w:t>Răspuns 13</w:t>
      </w:r>
      <w:r>
        <w:rPr>
          <w:rFonts w:ascii="Times New Roman" w:eastAsia="Calibri" w:hAnsi="Times New Roman" w:cs="Times New Roman"/>
          <w:b/>
          <w:bCs/>
          <w:i/>
          <w:iCs/>
          <w:sz w:val="24"/>
          <w:szCs w:val="24"/>
          <w:u w:val="single"/>
        </w:rPr>
        <w:t>:</w:t>
      </w:r>
      <w:r w:rsidR="009F4B9F" w:rsidRPr="009F4B9F">
        <w:rPr>
          <w:rFonts w:ascii="Times New Roman" w:eastAsia="Arial" w:hAnsi="Times New Roman" w:cs="Times New Roman"/>
          <w:color w:val="000000"/>
          <w:sz w:val="24"/>
          <w:szCs w:val="24"/>
        </w:rPr>
        <w:t xml:space="preserve"> </w:t>
      </w:r>
      <w:r w:rsidR="009F4B9F" w:rsidRPr="009F4B9F">
        <w:rPr>
          <w:rFonts w:ascii="Times New Roman" w:eastAsia="Arial" w:hAnsi="Times New Roman" w:cs="Times New Roman"/>
          <w:b/>
          <w:bCs/>
          <w:i/>
          <w:iCs/>
          <w:color w:val="000000"/>
          <w:sz w:val="24"/>
          <w:szCs w:val="24"/>
        </w:rPr>
        <w:t>Se acceptă solicitările.</w:t>
      </w:r>
    </w:p>
    <w:p w14:paraId="70CE01CE" w14:textId="714BBF67" w:rsidR="009F4B9F" w:rsidRPr="009F4B9F" w:rsidRDefault="009F4B9F" w:rsidP="009F4B9F">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9F4B9F">
        <w:rPr>
          <w:rFonts w:ascii="Times New Roman" w:eastAsia="Arial" w:hAnsi="Times New Roman" w:cs="Times New Roman"/>
          <w:b/>
          <w:bCs/>
          <w:i/>
          <w:iCs/>
          <w:color w:val="000000"/>
          <w:sz w:val="24"/>
          <w:szCs w:val="24"/>
        </w:rPr>
        <w:lastRenderedPageBreak/>
        <w:t>Astfel, cerințele caietului de sarcini, secțiunea “3.7.5.1.</w:t>
      </w:r>
      <w:bookmarkStart w:id="15" w:name="_Toc535861547"/>
      <w:bookmarkStart w:id="16" w:name="_Toc2763588"/>
      <w:bookmarkStart w:id="17" w:name="_Toc2763683"/>
      <w:r w:rsidRPr="009F4B9F">
        <w:rPr>
          <w:rFonts w:ascii="Times New Roman" w:eastAsia="Arial" w:hAnsi="Times New Roman" w:cs="Times New Roman"/>
          <w:b/>
          <w:bCs/>
          <w:i/>
          <w:iCs/>
          <w:color w:val="000000"/>
          <w:sz w:val="24"/>
          <w:szCs w:val="24"/>
        </w:rPr>
        <w:t xml:space="preserve"> Activitatea de remediere a </w:t>
      </w:r>
      <w:r w:rsidRPr="009F4B9F">
        <w:rPr>
          <w:rFonts w:ascii="Times New Roman" w:eastAsia="Arial" w:hAnsi="Times New Roman" w:cs="Times New Roman"/>
          <w:b/>
          <w:bCs/>
          <w:i/>
          <w:iCs/>
          <w:color w:val="000000"/>
          <w:sz w:val="24"/>
          <w:szCs w:val="24"/>
        </w:rPr>
        <w:t>defecțiunilor</w:t>
      </w:r>
      <w:r w:rsidRPr="009F4B9F">
        <w:rPr>
          <w:rFonts w:ascii="Times New Roman" w:eastAsia="Arial" w:hAnsi="Times New Roman" w:cs="Times New Roman"/>
          <w:b/>
          <w:bCs/>
          <w:i/>
          <w:iCs/>
          <w:color w:val="000000"/>
          <w:sz w:val="24"/>
          <w:szCs w:val="24"/>
        </w:rPr>
        <w:t xml:space="preserve"> </w:t>
      </w:r>
      <w:r w:rsidRPr="009F4B9F">
        <w:rPr>
          <w:rFonts w:ascii="Times New Roman" w:eastAsia="Arial" w:hAnsi="Times New Roman" w:cs="Times New Roman"/>
          <w:b/>
          <w:bCs/>
          <w:i/>
          <w:iCs/>
          <w:color w:val="000000"/>
          <w:sz w:val="24"/>
          <w:szCs w:val="24"/>
        </w:rPr>
        <w:t>ușoare</w:t>
      </w:r>
      <w:r w:rsidRPr="009F4B9F">
        <w:rPr>
          <w:rFonts w:ascii="Times New Roman" w:eastAsia="Arial" w:hAnsi="Times New Roman" w:cs="Times New Roman"/>
          <w:b/>
          <w:bCs/>
          <w:i/>
          <w:iCs/>
          <w:color w:val="000000"/>
          <w:sz w:val="24"/>
          <w:szCs w:val="24"/>
        </w:rPr>
        <w:t xml:space="preserve"> (care se pot efectua în autobazele utilizatorului cu dotările </w:t>
      </w:r>
      <w:r w:rsidRPr="009F4B9F">
        <w:rPr>
          <w:rFonts w:ascii="Times New Roman" w:eastAsia="Arial" w:hAnsi="Times New Roman" w:cs="Times New Roman"/>
          <w:b/>
          <w:bCs/>
          <w:i/>
          <w:iCs/>
          <w:color w:val="000000"/>
          <w:sz w:val="24"/>
          <w:szCs w:val="24"/>
        </w:rPr>
        <w:t>și</w:t>
      </w:r>
      <w:r w:rsidRPr="009F4B9F">
        <w:rPr>
          <w:rFonts w:ascii="Times New Roman" w:eastAsia="Arial" w:hAnsi="Times New Roman" w:cs="Times New Roman"/>
          <w:b/>
          <w:bCs/>
          <w:i/>
          <w:iCs/>
          <w:color w:val="000000"/>
          <w:sz w:val="24"/>
          <w:szCs w:val="24"/>
        </w:rPr>
        <w:t xml:space="preserve"> echipamentele existente) în termen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din vina furnizorului</w:t>
      </w:r>
      <w:bookmarkEnd w:id="15"/>
      <w:bookmarkEnd w:id="16"/>
      <w:bookmarkEnd w:id="17"/>
      <w:r w:rsidRPr="009F4B9F">
        <w:rPr>
          <w:rFonts w:ascii="Times New Roman" w:eastAsia="Arial" w:hAnsi="Times New Roman" w:cs="Times New Roman"/>
          <w:b/>
          <w:bCs/>
          <w:i/>
          <w:iCs/>
          <w:color w:val="000000"/>
          <w:sz w:val="24"/>
          <w:szCs w:val="24"/>
        </w:rPr>
        <w:t xml:space="preserve">” se modifică din: “Remedierea </w:t>
      </w:r>
      <w:r w:rsidRPr="009F4B9F">
        <w:rPr>
          <w:rFonts w:ascii="Times New Roman" w:eastAsia="Arial" w:hAnsi="Times New Roman" w:cs="Times New Roman"/>
          <w:b/>
          <w:bCs/>
          <w:i/>
          <w:iCs/>
          <w:color w:val="000000"/>
          <w:sz w:val="24"/>
          <w:szCs w:val="24"/>
        </w:rPr>
        <w:t>defecțiunilor</w:t>
      </w:r>
      <w:r w:rsidRPr="009F4B9F">
        <w:rPr>
          <w:rFonts w:ascii="Times New Roman" w:eastAsia="Arial" w:hAnsi="Times New Roman" w:cs="Times New Roman"/>
          <w:b/>
          <w:bCs/>
          <w:i/>
          <w:iCs/>
          <w:color w:val="000000"/>
          <w:sz w:val="24"/>
          <w:szCs w:val="24"/>
        </w:rPr>
        <w:t xml:space="preserve"> ușoare în termen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se va realiza fără penalizări în maxim 24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nu necesită demontări de agregate/echipamente </w:t>
      </w:r>
      <w:r w:rsidRPr="009F4B9F">
        <w:rPr>
          <w:rFonts w:ascii="Times New Roman" w:eastAsia="Arial" w:hAnsi="Times New Roman" w:cs="Times New Roman"/>
          <w:b/>
          <w:bCs/>
          <w:i/>
          <w:iCs/>
          <w:color w:val="000000"/>
          <w:sz w:val="24"/>
          <w:szCs w:val="24"/>
        </w:rPr>
        <w:t>și</w:t>
      </w:r>
      <w:r w:rsidRPr="009F4B9F">
        <w:rPr>
          <w:rFonts w:ascii="Times New Roman" w:eastAsia="Arial" w:hAnsi="Times New Roman" w:cs="Times New Roman"/>
          <w:b/>
          <w:bCs/>
          <w:i/>
          <w:iCs/>
          <w:color w:val="000000"/>
          <w:sz w:val="24"/>
          <w:szCs w:val="24"/>
        </w:rPr>
        <w:t xml:space="preserve"> în maxim 48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necesită demontări de agregate/echipamente de la constatarea efectuata de furnizor. În cazul în care remedierea în termenul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nu se realizează la termen, ofertantul va plăti daune calculate conform clauzelor ce vor fi prevăzute în contractul de </w:t>
      </w:r>
      <w:r w:rsidRPr="009F4B9F">
        <w:rPr>
          <w:rFonts w:ascii="Times New Roman" w:eastAsia="Arial" w:hAnsi="Times New Roman" w:cs="Times New Roman"/>
          <w:b/>
          <w:bCs/>
          <w:i/>
          <w:iCs/>
          <w:color w:val="000000"/>
          <w:sz w:val="24"/>
          <w:szCs w:val="24"/>
        </w:rPr>
        <w:t>achiziție</w:t>
      </w:r>
      <w:r w:rsidRPr="009F4B9F">
        <w:rPr>
          <w:rFonts w:ascii="Times New Roman" w:eastAsia="Arial" w:hAnsi="Times New Roman" w:cs="Times New Roman"/>
          <w:b/>
          <w:bCs/>
          <w:i/>
          <w:iCs/>
          <w:color w:val="000000"/>
          <w:sz w:val="24"/>
          <w:szCs w:val="24"/>
        </w:rPr>
        <w:t xml:space="preserve">” în: “Remedierea </w:t>
      </w:r>
      <w:r w:rsidRPr="009F4B9F">
        <w:rPr>
          <w:rFonts w:ascii="Times New Roman" w:eastAsia="Arial" w:hAnsi="Times New Roman" w:cs="Times New Roman"/>
          <w:b/>
          <w:bCs/>
          <w:i/>
          <w:iCs/>
          <w:color w:val="000000"/>
          <w:sz w:val="24"/>
          <w:szCs w:val="24"/>
        </w:rPr>
        <w:t>defecțiunilor</w:t>
      </w:r>
      <w:r w:rsidRPr="009F4B9F">
        <w:rPr>
          <w:rFonts w:ascii="Times New Roman" w:eastAsia="Arial" w:hAnsi="Times New Roman" w:cs="Times New Roman"/>
          <w:b/>
          <w:bCs/>
          <w:i/>
          <w:iCs/>
          <w:color w:val="000000"/>
          <w:sz w:val="24"/>
          <w:szCs w:val="24"/>
        </w:rPr>
        <w:t xml:space="preserve"> ușoare în termen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se va realiza fără penalizări în maxim 48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nu necesită demontări de agregate/echipamente </w:t>
      </w:r>
      <w:r w:rsidRPr="009F4B9F">
        <w:rPr>
          <w:rFonts w:ascii="Times New Roman" w:eastAsia="Arial" w:hAnsi="Times New Roman" w:cs="Times New Roman"/>
          <w:b/>
          <w:bCs/>
          <w:i/>
          <w:iCs/>
          <w:color w:val="000000"/>
          <w:sz w:val="24"/>
          <w:szCs w:val="24"/>
        </w:rPr>
        <w:t>și</w:t>
      </w:r>
      <w:r w:rsidRPr="009F4B9F">
        <w:rPr>
          <w:rFonts w:ascii="Times New Roman" w:eastAsia="Arial" w:hAnsi="Times New Roman" w:cs="Times New Roman"/>
          <w:b/>
          <w:bCs/>
          <w:i/>
          <w:iCs/>
          <w:color w:val="000000"/>
          <w:sz w:val="24"/>
          <w:szCs w:val="24"/>
        </w:rPr>
        <w:t xml:space="preserve"> în maxim 72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necesită demontări de agregate/echipamente de la constatarea efectuata de furnizor. În cazul în care remedierea în termenul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nu se realizează la termen, ofertantul va plăti daune calculate conform clauzelor ce vor fi prevăzute în contractul de </w:t>
      </w:r>
      <w:r w:rsidRPr="009F4B9F">
        <w:rPr>
          <w:rFonts w:ascii="Times New Roman" w:eastAsia="Arial" w:hAnsi="Times New Roman" w:cs="Times New Roman"/>
          <w:b/>
          <w:bCs/>
          <w:i/>
          <w:iCs/>
          <w:color w:val="000000"/>
          <w:sz w:val="24"/>
          <w:szCs w:val="24"/>
        </w:rPr>
        <w:t>achiziție</w:t>
      </w:r>
      <w:r w:rsidRPr="009F4B9F">
        <w:rPr>
          <w:rFonts w:ascii="Times New Roman" w:eastAsia="Arial" w:hAnsi="Times New Roman" w:cs="Times New Roman"/>
          <w:b/>
          <w:bCs/>
          <w:i/>
          <w:iCs/>
          <w:color w:val="000000"/>
          <w:sz w:val="24"/>
          <w:szCs w:val="24"/>
        </w:rPr>
        <w:t>”.</w:t>
      </w:r>
    </w:p>
    <w:p w14:paraId="2A2837D8" w14:textId="4E592019" w:rsidR="009F4B9F" w:rsidRPr="009F4B9F" w:rsidRDefault="009F4B9F" w:rsidP="009F4B9F">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9F4B9F">
        <w:rPr>
          <w:rFonts w:ascii="Times New Roman" w:eastAsia="Arial" w:hAnsi="Times New Roman" w:cs="Times New Roman"/>
          <w:b/>
          <w:bCs/>
          <w:i/>
          <w:iCs/>
          <w:color w:val="000000"/>
          <w:sz w:val="24"/>
          <w:szCs w:val="24"/>
        </w:rPr>
        <w:t xml:space="preserve">De asemenea, cerințele caietului de sarcini, secțiunea “3.7.5.2. </w:t>
      </w:r>
      <w:bookmarkStart w:id="18" w:name="bookmark31"/>
      <w:bookmarkStart w:id="19" w:name="_Toc535861548"/>
      <w:bookmarkStart w:id="20" w:name="_Toc2763589"/>
      <w:bookmarkStart w:id="21" w:name="_Toc2763684"/>
      <w:r w:rsidRPr="009F4B9F">
        <w:rPr>
          <w:rFonts w:ascii="Times New Roman" w:eastAsia="Arial" w:hAnsi="Times New Roman" w:cs="Times New Roman"/>
          <w:b/>
          <w:bCs/>
          <w:i/>
          <w:iCs/>
          <w:color w:val="000000"/>
          <w:sz w:val="24"/>
          <w:szCs w:val="24"/>
        </w:rPr>
        <w:t xml:space="preserve">Activitatea de remediere a </w:t>
      </w:r>
      <w:r w:rsidRPr="009F4B9F">
        <w:rPr>
          <w:rFonts w:ascii="Times New Roman" w:eastAsia="Arial" w:hAnsi="Times New Roman" w:cs="Times New Roman"/>
          <w:b/>
          <w:bCs/>
          <w:i/>
          <w:iCs/>
          <w:color w:val="000000"/>
          <w:sz w:val="24"/>
          <w:szCs w:val="24"/>
        </w:rPr>
        <w:t>defecțiunilor</w:t>
      </w:r>
      <w:r w:rsidRPr="009F4B9F">
        <w:rPr>
          <w:rFonts w:ascii="Times New Roman" w:eastAsia="Arial" w:hAnsi="Times New Roman" w:cs="Times New Roman"/>
          <w:b/>
          <w:bCs/>
          <w:i/>
          <w:iCs/>
          <w:color w:val="000000"/>
          <w:sz w:val="24"/>
          <w:szCs w:val="24"/>
        </w:rPr>
        <w:t xml:space="preserve"> dificile în termen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din vina furnizorului</w:t>
      </w:r>
      <w:bookmarkEnd w:id="18"/>
      <w:bookmarkEnd w:id="19"/>
      <w:bookmarkEnd w:id="20"/>
      <w:bookmarkEnd w:id="21"/>
      <w:r w:rsidRPr="009F4B9F">
        <w:rPr>
          <w:rFonts w:ascii="Times New Roman" w:eastAsia="Arial" w:hAnsi="Times New Roman" w:cs="Times New Roman"/>
          <w:b/>
          <w:bCs/>
          <w:i/>
          <w:iCs/>
          <w:color w:val="000000"/>
          <w:sz w:val="24"/>
          <w:szCs w:val="24"/>
        </w:rPr>
        <w:t xml:space="preserve">” se modifică din: “Remedierea </w:t>
      </w:r>
      <w:r w:rsidRPr="009F4B9F">
        <w:rPr>
          <w:rFonts w:ascii="Times New Roman" w:eastAsia="Arial" w:hAnsi="Times New Roman" w:cs="Times New Roman"/>
          <w:b/>
          <w:bCs/>
          <w:i/>
          <w:iCs/>
          <w:color w:val="000000"/>
          <w:sz w:val="24"/>
          <w:szCs w:val="24"/>
        </w:rPr>
        <w:t>defecțiunilor</w:t>
      </w:r>
      <w:r w:rsidRPr="009F4B9F">
        <w:rPr>
          <w:rFonts w:ascii="Times New Roman" w:eastAsia="Arial" w:hAnsi="Times New Roman" w:cs="Times New Roman"/>
          <w:b/>
          <w:bCs/>
          <w:i/>
          <w:iCs/>
          <w:color w:val="000000"/>
          <w:sz w:val="24"/>
          <w:szCs w:val="24"/>
        </w:rPr>
        <w:t xml:space="preserve"> dificile în termen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se va realiza fără penalizări în maxim 24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nu necesită demontări de agregate/echipamente </w:t>
      </w:r>
      <w:r w:rsidRPr="009F4B9F">
        <w:rPr>
          <w:rFonts w:ascii="Times New Roman" w:eastAsia="Arial" w:hAnsi="Times New Roman" w:cs="Times New Roman"/>
          <w:b/>
          <w:bCs/>
          <w:i/>
          <w:iCs/>
          <w:color w:val="000000"/>
          <w:sz w:val="24"/>
          <w:szCs w:val="24"/>
        </w:rPr>
        <w:t>și</w:t>
      </w:r>
      <w:r w:rsidRPr="009F4B9F">
        <w:rPr>
          <w:rFonts w:ascii="Times New Roman" w:eastAsia="Arial" w:hAnsi="Times New Roman" w:cs="Times New Roman"/>
          <w:b/>
          <w:bCs/>
          <w:i/>
          <w:iCs/>
          <w:color w:val="000000"/>
          <w:sz w:val="24"/>
          <w:szCs w:val="24"/>
        </w:rPr>
        <w:t xml:space="preserve"> în maxim 48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necesită demontări de agregate/echipamente de la constatarea efectuata de furnizor. În cazul în care remedierea în termenul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nu se realizează la termen, ofertantul va plăti daune calculate conform clauzelor ce vor fi prevăzute în contractul de </w:t>
      </w:r>
      <w:r w:rsidRPr="009F4B9F">
        <w:rPr>
          <w:rFonts w:ascii="Times New Roman" w:eastAsia="Arial" w:hAnsi="Times New Roman" w:cs="Times New Roman"/>
          <w:b/>
          <w:bCs/>
          <w:i/>
          <w:iCs/>
          <w:color w:val="000000"/>
          <w:sz w:val="24"/>
          <w:szCs w:val="24"/>
        </w:rPr>
        <w:t>achiziție</w:t>
      </w:r>
      <w:r w:rsidRPr="009F4B9F">
        <w:rPr>
          <w:rFonts w:ascii="Times New Roman" w:eastAsia="Arial" w:hAnsi="Times New Roman" w:cs="Times New Roman"/>
          <w:b/>
          <w:bCs/>
          <w:i/>
          <w:iCs/>
          <w:color w:val="000000"/>
          <w:sz w:val="24"/>
          <w:szCs w:val="24"/>
        </w:rPr>
        <w:t xml:space="preserve">” în “Remedierea </w:t>
      </w:r>
      <w:r w:rsidRPr="009F4B9F">
        <w:rPr>
          <w:rFonts w:ascii="Times New Roman" w:eastAsia="Arial" w:hAnsi="Times New Roman" w:cs="Times New Roman"/>
          <w:b/>
          <w:bCs/>
          <w:i/>
          <w:iCs/>
          <w:color w:val="000000"/>
          <w:sz w:val="24"/>
          <w:szCs w:val="24"/>
        </w:rPr>
        <w:t>defecțiunilor</w:t>
      </w:r>
      <w:r w:rsidRPr="009F4B9F">
        <w:rPr>
          <w:rFonts w:ascii="Times New Roman" w:eastAsia="Arial" w:hAnsi="Times New Roman" w:cs="Times New Roman"/>
          <w:b/>
          <w:bCs/>
          <w:i/>
          <w:iCs/>
          <w:color w:val="000000"/>
          <w:sz w:val="24"/>
          <w:szCs w:val="24"/>
        </w:rPr>
        <w:t xml:space="preserve"> dificile în termen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se va realiza fără penalizări în maxim 48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nu necesită demontări de agregate/echipamente </w:t>
      </w:r>
      <w:r w:rsidRPr="009F4B9F">
        <w:rPr>
          <w:rFonts w:ascii="Times New Roman" w:eastAsia="Arial" w:hAnsi="Times New Roman" w:cs="Times New Roman"/>
          <w:b/>
          <w:bCs/>
          <w:i/>
          <w:iCs/>
          <w:color w:val="000000"/>
          <w:sz w:val="24"/>
          <w:szCs w:val="24"/>
        </w:rPr>
        <w:t>și</w:t>
      </w:r>
      <w:r w:rsidRPr="009F4B9F">
        <w:rPr>
          <w:rFonts w:ascii="Times New Roman" w:eastAsia="Arial" w:hAnsi="Times New Roman" w:cs="Times New Roman"/>
          <w:b/>
          <w:bCs/>
          <w:i/>
          <w:iCs/>
          <w:color w:val="000000"/>
          <w:sz w:val="24"/>
          <w:szCs w:val="24"/>
        </w:rPr>
        <w:t xml:space="preserve"> în maxim 72 ore pentru </w:t>
      </w:r>
      <w:r w:rsidRPr="009F4B9F">
        <w:rPr>
          <w:rFonts w:ascii="Times New Roman" w:eastAsia="Arial" w:hAnsi="Times New Roman" w:cs="Times New Roman"/>
          <w:b/>
          <w:bCs/>
          <w:i/>
          <w:iCs/>
          <w:color w:val="000000"/>
          <w:sz w:val="24"/>
          <w:szCs w:val="24"/>
        </w:rPr>
        <w:t>intervențiile</w:t>
      </w:r>
      <w:r w:rsidRPr="009F4B9F">
        <w:rPr>
          <w:rFonts w:ascii="Times New Roman" w:eastAsia="Arial" w:hAnsi="Times New Roman" w:cs="Times New Roman"/>
          <w:b/>
          <w:bCs/>
          <w:i/>
          <w:iCs/>
          <w:color w:val="000000"/>
          <w:sz w:val="24"/>
          <w:szCs w:val="24"/>
        </w:rPr>
        <w:t xml:space="preserve"> care necesită demontări de agregate/echipamente de la constatarea efectuata de furnizor. În cazul în care remedierea în termenul de </w:t>
      </w:r>
      <w:r w:rsidRPr="009F4B9F">
        <w:rPr>
          <w:rFonts w:ascii="Times New Roman" w:eastAsia="Arial" w:hAnsi="Times New Roman" w:cs="Times New Roman"/>
          <w:b/>
          <w:bCs/>
          <w:i/>
          <w:iCs/>
          <w:color w:val="000000"/>
          <w:sz w:val="24"/>
          <w:szCs w:val="24"/>
        </w:rPr>
        <w:t>garanție</w:t>
      </w:r>
      <w:r w:rsidRPr="009F4B9F">
        <w:rPr>
          <w:rFonts w:ascii="Times New Roman" w:eastAsia="Arial" w:hAnsi="Times New Roman" w:cs="Times New Roman"/>
          <w:b/>
          <w:bCs/>
          <w:i/>
          <w:iCs/>
          <w:color w:val="000000"/>
          <w:sz w:val="24"/>
          <w:szCs w:val="24"/>
        </w:rPr>
        <w:t xml:space="preserve"> nu se realizează la termen, ofertantul va plăti daune calculate conform clauzelor ce vor fi prevăzute în contractul de </w:t>
      </w:r>
      <w:r w:rsidRPr="009F4B9F">
        <w:rPr>
          <w:rFonts w:ascii="Times New Roman" w:eastAsia="Arial" w:hAnsi="Times New Roman" w:cs="Times New Roman"/>
          <w:b/>
          <w:bCs/>
          <w:i/>
          <w:iCs/>
          <w:color w:val="000000"/>
          <w:sz w:val="24"/>
          <w:szCs w:val="24"/>
        </w:rPr>
        <w:t>achiziție</w:t>
      </w:r>
      <w:r>
        <w:rPr>
          <w:rFonts w:ascii="Times New Roman" w:eastAsia="Arial" w:hAnsi="Times New Roman" w:cs="Times New Roman"/>
          <w:b/>
          <w:bCs/>
          <w:i/>
          <w:iCs/>
          <w:color w:val="000000"/>
          <w:sz w:val="24"/>
          <w:szCs w:val="24"/>
        </w:rPr>
        <w:t>”.</w:t>
      </w:r>
    </w:p>
    <w:p w14:paraId="6B2F410F" w14:textId="63F3249F" w:rsidR="008D1049" w:rsidRDefault="008D1049"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775F6ED8" w14:textId="232C39A0" w:rsidR="00B648DF" w:rsidRDefault="00B648DF"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72AB6AFD" w14:textId="35347122" w:rsidR="00B648DF" w:rsidRDefault="00B648DF"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37E4FDB1" w14:textId="286ACE39" w:rsidR="00B648DF" w:rsidRPr="00B648DF" w:rsidRDefault="00B648DF"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r>
        <w:rPr>
          <w:rFonts w:ascii="Times New Roman" w:eastAsia="Calibri" w:hAnsi="Times New Roman" w:cs="Times New Roman"/>
          <w:b/>
          <w:bCs/>
          <w:i/>
          <w:iCs/>
          <w:sz w:val="24"/>
          <w:szCs w:val="24"/>
          <w:u w:val="single"/>
        </w:rPr>
        <w:t xml:space="preserve">Întrebarea 14: </w:t>
      </w:r>
      <w:r w:rsidRPr="00B648DF">
        <w:rPr>
          <w:rFonts w:ascii="Times New Roman" w:hAnsi="Times New Roman" w:cs="Times New Roman"/>
          <w:sz w:val="24"/>
          <w:szCs w:val="24"/>
        </w:rPr>
        <w:t>În capitolul 3.4.1.17 al caietului de sarcini se solicita următoarele: „</w:t>
      </w:r>
      <w:r w:rsidRPr="00B648DF">
        <w:rPr>
          <w:rFonts w:ascii="Times New Roman" w:hAnsi="Times New Roman" w:cs="Times New Roman"/>
          <w:i/>
          <w:iCs/>
          <w:sz w:val="24"/>
          <w:szCs w:val="24"/>
        </w:rPr>
        <w:t>Rezervoarele de aer comprimat vor fi prevăzute cu purjare automata și manuală, iar sistemul de purjare va fi prevăzut cu un rezervor de colectare pentru evitarea poluării</w:t>
      </w:r>
      <w:r w:rsidRPr="00B648DF">
        <w:rPr>
          <w:rFonts w:ascii="Times New Roman" w:hAnsi="Times New Roman" w:cs="Times New Roman"/>
          <w:sz w:val="24"/>
          <w:szCs w:val="24"/>
        </w:rPr>
        <w:t>”</w:t>
      </w:r>
    </w:p>
    <w:p w14:paraId="2341709C" w14:textId="7A4E0BA5" w:rsidR="00B648DF" w:rsidRDefault="00B648DF" w:rsidP="008D1049">
      <w:pPr>
        <w:autoSpaceDE w:val="0"/>
        <w:autoSpaceDN w:val="0"/>
        <w:adjustRightInd w:val="0"/>
        <w:spacing w:after="0" w:line="240" w:lineRule="auto"/>
        <w:jc w:val="both"/>
        <w:rPr>
          <w:rFonts w:ascii="Times New Roman" w:hAnsi="Times New Roman" w:cs="Times New Roman"/>
          <w:sz w:val="24"/>
          <w:szCs w:val="24"/>
        </w:rPr>
      </w:pPr>
      <w:r w:rsidRPr="00B648DF">
        <w:rPr>
          <w:rFonts w:ascii="Times New Roman" w:hAnsi="Times New Roman" w:cs="Times New Roman"/>
          <w:sz w:val="24"/>
          <w:szCs w:val="24"/>
        </w:rPr>
        <w:t>Va rugăm să confirmați că soluția prin care se va asigura aceeași funcționalitate si bazata doar pe valve automate pentru purjarea sistemului pneumatic (in cazul folosirii valvelor automate nu este nevoie de a folosi valve manuale) fără rezervor colector va fi permisa și acceptata. In aceasta soluție, lichidul purjat este apa pura, astfel nu exista poluare a mediului înconjurător.</w:t>
      </w:r>
    </w:p>
    <w:p w14:paraId="004C85F0" w14:textId="7900D773" w:rsidR="00BE7698" w:rsidRPr="00BE7698" w:rsidRDefault="00B648DF" w:rsidP="00BE7698">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B648DF">
        <w:rPr>
          <w:rFonts w:ascii="Times New Roman" w:hAnsi="Times New Roman" w:cs="Times New Roman"/>
          <w:b/>
          <w:bCs/>
          <w:i/>
          <w:iCs/>
          <w:sz w:val="24"/>
          <w:szCs w:val="24"/>
          <w:u w:val="single"/>
        </w:rPr>
        <w:t>Răspuns 14:</w:t>
      </w:r>
      <w:r w:rsidR="00BE7698" w:rsidRPr="00BE7698">
        <w:rPr>
          <w:rFonts w:ascii="Times New Roman" w:eastAsia="Arial" w:hAnsi="Times New Roman" w:cs="Times New Roman"/>
          <w:color w:val="000000"/>
          <w:sz w:val="24"/>
          <w:szCs w:val="24"/>
        </w:rPr>
        <w:t xml:space="preserve"> </w:t>
      </w:r>
      <w:r w:rsidR="00BE7698" w:rsidRPr="00BE7698">
        <w:rPr>
          <w:rFonts w:ascii="Times New Roman" w:eastAsia="Arial" w:hAnsi="Times New Roman" w:cs="Times New Roman"/>
          <w:b/>
          <w:bCs/>
          <w:i/>
          <w:iCs/>
          <w:color w:val="000000"/>
          <w:sz w:val="24"/>
          <w:szCs w:val="24"/>
        </w:rPr>
        <w:t xml:space="preserve">Se acceptă și soluția cu </w:t>
      </w:r>
      <w:r w:rsidR="00BE7698" w:rsidRPr="00BE7698">
        <w:rPr>
          <w:rFonts w:ascii="Times New Roman" w:eastAsia="Calibri" w:hAnsi="Times New Roman" w:cs="Times New Roman"/>
          <w:b/>
          <w:bCs/>
          <w:i/>
          <w:iCs/>
          <w:sz w:val="24"/>
          <w:szCs w:val="24"/>
        </w:rPr>
        <w:t>valve automate pentru purjarea sistemului pneumatic, fără rezervor colector.</w:t>
      </w:r>
    </w:p>
    <w:p w14:paraId="12BAFE97" w14:textId="3BD76714" w:rsidR="00BE7698" w:rsidRPr="00BE7698" w:rsidRDefault="00BE7698" w:rsidP="00BE7698">
      <w:pPr>
        <w:autoSpaceDE w:val="0"/>
        <w:autoSpaceDN w:val="0"/>
        <w:adjustRightInd w:val="0"/>
        <w:spacing w:after="0" w:line="240" w:lineRule="auto"/>
        <w:jc w:val="both"/>
        <w:rPr>
          <w:rFonts w:ascii="Times New Roman" w:eastAsia="Arial" w:hAnsi="Times New Roman" w:cs="Times New Roman"/>
          <w:b/>
          <w:bCs/>
          <w:i/>
          <w:iCs/>
          <w:color w:val="000000"/>
          <w:sz w:val="24"/>
          <w:szCs w:val="24"/>
          <w:lang w:val="en-US"/>
        </w:rPr>
      </w:pPr>
      <w:r w:rsidRPr="00BE7698">
        <w:rPr>
          <w:rFonts w:ascii="Times New Roman" w:eastAsia="Calibri" w:hAnsi="Times New Roman" w:cs="Times New Roman"/>
          <w:b/>
          <w:bCs/>
          <w:i/>
          <w:iCs/>
          <w:sz w:val="24"/>
          <w:szCs w:val="24"/>
        </w:rPr>
        <w:t xml:space="preserve">Astfel, în caietul de sarcini, secțiunea “3.4.1.17. </w:t>
      </w:r>
      <w:r w:rsidRPr="00BE7698">
        <w:rPr>
          <w:rFonts w:ascii="Times New Roman" w:eastAsia="Calibri" w:hAnsi="Times New Roman" w:cs="Times New Roman"/>
          <w:b/>
          <w:bCs/>
          <w:i/>
          <w:iCs/>
          <w:sz w:val="24"/>
          <w:szCs w:val="24"/>
        </w:rPr>
        <w:t>Instalația</w:t>
      </w:r>
      <w:r w:rsidRPr="00BE7698">
        <w:rPr>
          <w:rFonts w:ascii="Times New Roman" w:eastAsia="Calibri" w:hAnsi="Times New Roman" w:cs="Times New Roman"/>
          <w:b/>
          <w:bCs/>
          <w:i/>
          <w:iCs/>
          <w:sz w:val="24"/>
          <w:szCs w:val="24"/>
        </w:rPr>
        <w:t xml:space="preserve"> de aer comprimat” se completează cu următorul conținut: “</w:t>
      </w:r>
      <w:r w:rsidRPr="00BE7698">
        <w:rPr>
          <w:rFonts w:ascii="Times New Roman" w:eastAsia="Arial" w:hAnsi="Times New Roman" w:cs="Times New Roman"/>
          <w:b/>
          <w:bCs/>
          <w:i/>
          <w:iCs/>
          <w:color w:val="000000"/>
          <w:sz w:val="24"/>
          <w:szCs w:val="24"/>
        </w:rPr>
        <w:t xml:space="preserve">Se acceptă și soluția cu </w:t>
      </w:r>
      <w:r w:rsidRPr="00BE7698">
        <w:rPr>
          <w:rFonts w:ascii="Times New Roman" w:eastAsia="Calibri" w:hAnsi="Times New Roman" w:cs="Times New Roman"/>
          <w:b/>
          <w:bCs/>
          <w:i/>
          <w:iCs/>
          <w:sz w:val="24"/>
          <w:szCs w:val="24"/>
        </w:rPr>
        <w:t>valve automate pentru purjarea sistemului pneumatic, fără rezervor colector, cu condiția ca lichidul purjat să nu fie dăunător și/sau să polueze mediul înconjurător</w:t>
      </w:r>
      <w:r w:rsidRPr="00BE7698">
        <w:rPr>
          <w:rFonts w:ascii="Times New Roman" w:eastAsia="Calibri" w:hAnsi="Times New Roman" w:cs="Times New Roman"/>
          <w:b/>
          <w:bCs/>
          <w:i/>
          <w:iCs/>
          <w:sz w:val="24"/>
          <w:szCs w:val="24"/>
          <w:lang w:val="en-US"/>
        </w:rPr>
        <w:t>”.</w:t>
      </w:r>
    </w:p>
    <w:p w14:paraId="3DE801F6" w14:textId="08A01ABB" w:rsidR="00B648DF" w:rsidRDefault="00B648DF"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012E1BAE" w14:textId="60E887F9" w:rsidR="00B648DF" w:rsidRDefault="00B648DF"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35E41F25" w14:textId="23D51069" w:rsidR="00B648DF" w:rsidRDefault="00B648DF" w:rsidP="008D1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u w:val="single"/>
        </w:rPr>
        <w:t>Întrebarea 15</w:t>
      </w:r>
      <w:r w:rsidRPr="00B648DF">
        <w:rPr>
          <w:rFonts w:ascii="Times New Roman" w:hAnsi="Times New Roman" w:cs="Times New Roman"/>
          <w:b/>
          <w:bCs/>
          <w:i/>
          <w:iCs/>
          <w:sz w:val="24"/>
          <w:szCs w:val="24"/>
          <w:u w:val="single"/>
        </w:rPr>
        <w:t xml:space="preserve">: </w:t>
      </w:r>
      <w:r w:rsidRPr="00B648DF">
        <w:rPr>
          <w:rFonts w:ascii="Times New Roman" w:hAnsi="Times New Roman" w:cs="Times New Roman"/>
          <w:sz w:val="24"/>
          <w:szCs w:val="24"/>
        </w:rPr>
        <w:t xml:space="preserve">În capitolul 3.4.1.18 al caietul de sarcini se solicita următoarele: </w:t>
      </w:r>
      <w:r w:rsidRPr="00B648DF">
        <w:rPr>
          <w:rFonts w:ascii="Times New Roman" w:hAnsi="Times New Roman" w:cs="Times New Roman"/>
          <w:i/>
          <w:iCs/>
          <w:sz w:val="24"/>
          <w:szCs w:val="24"/>
        </w:rPr>
        <w:t xml:space="preserve">„Învelișul lateral exterior al caroseriei va fi alcătuit la partea superioară din panouri de tablă de aluminiu, tablă galvanizată sau inox, fixate prin lipire sau sudură, izolate pe interior cu materiale fonoabsorbante și izotermice, iar la partea inferioară cu panouri din plastic întărit cu fibră de sticlă (Poliester Armat cu Fibra de Sticlă PAFS), tablă de aluminiu, tablă galvanizată sau inox, ușor demontabile. Soluțiile constructive și de asamblare a elementelor de caroserie expuse la tamponări vor fi asamblate din module ușor demontabile (piesă separată) pentru ușurința reparării sau înlocuirii. Învelișul părții din față, cel al părții din </w:t>
      </w:r>
      <w:r w:rsidRPr="00B648DF">
        <w:rPr>
          <w:rFonts w:ascii="Times New Roman" w:hAnsi="Times New Roman" w:cs="Times New Roman"/>
          <w:i/>
          <w:iCs/>
          <w:sz w:val="24"/>
          <w:szCs w:val="24"/>
        </w:rPr>
        <w:lastRenderedPageBreak/>
        <w:t xml:space="preserve">spate și acoperișul vor fi confecționate din panouri de plastic întărit cu fibră de sticlă (PAFS), tablă de aluminiu, oțel-inox sau tablă galvanizată.” </w:t>
      </w:r>
      <w:r w:rsidRPr="00B648DF">
        <w:rPr>
          <w:rFonts w:ascii="Times New Roman" w:hAnsi="Times New Roman" w:cs="Times New Roman"/>
          <w:sz w:val="24"/>
          <w:szCs w:val="24"/>
        </w:rPr>
        <w:t>Vă rugăm respectuos să confirmați dacă soluția cu panouri de plastic întărit c</w:t>
      </w:r>
      <w:r>
        <w:rPr>
          <w:rFonts w:ascii="Times New Roman" w:hAnsi="Times New Roman" w:cs="Times New Roman"/>
          <w:sz w:val="24"/>
          <w:szCs w:val="24"/>
        </w:rPr>
        <w:t>u</w:t>
      </w:r>
      <w:r w:rsidRPr="00B648DF">
        <w:rPr>
          <w:rFonts w:ascii="Times New Roman" w:hAnsi="Times New Roman" w:cs="Times New Roman"/>
          <w:sz w:val="24"/>
          <w:szCs w:val="24"/>
        </w:rPr>
        <w:t xml:space="preserve"> fibra de sticlă (PAFS), plastic, tabla de aluminiu, oțel-inox sau tablă galvanizată, va fi acceptată pentru învelișul părții din față, cel al părții din spate și acoperișul.</w:t>
      </w:r>
    </w:p>
    <w:p w14:paraId="5664F86F" w14:textId="77777777" w:rsidR="000F7286" w:rsidRPr="000F7286" w:rsidRDefault="008D5DA9" w:rsidP="000F7286">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8D5DA9">
        <w:rPr>
          <w:rFonts w:ascii="Times New Roman" w:hAnsi="Times New Roman" w:cs="Times New Roman"/>
          <w:b/>
          <w:bCs/>
          <w:i/>
          <w:iCs/>
          <w:sz w:val="24"/>
          <w:szCs w:val="24"/>
          <w:u w:val="single"/>
        </w:rPr>
        <w:t>Răspuns 15:</w:t>
      </w:r>
      <w:r w:rsidR="000F7286">
        <w:rPr>
          <w:rFonts w:ascii="Times New Roman" w:hAnsi="Times New Roman" w:cs="Times New Roman"/>
          <w:b/>
          <w:bCs/>
          <w:i/>
          <w:iCs/>
          <w:sz w:val="24"/>
          <w:szCs w:val="24"/>
          <w:u w:val="single"/>
        </w:rPr>
        <w:t xml:space="preserve"> </w:t>
      </w:r>
      <w:r w:rsidR="000F7286" w:rsidRPr="000F7286">
        <w:rPr>
          <w:rFonts w:ascii="Times New Roman" w:eastAsia="Arial" w:hAnsi="Times New Roman" w:cs="Times New Roman"/>
          <w:b/>
          <w:bCs/>
          <w:i/>
          <w:iCs/>
          <w:color w:val="000000"/>
          <w:sz w:val="24"/>
          <w:szCs w:val="24"/>
        </w:rPr>
        <w:t xml:space="preserve">Se acceptă pentru </w:t>
      </w:r>
      <w:r w:rsidR="000F7286" w:rsidRPr="000F7286">
        <w:rPr>
          <w:rFonts w:ascii="Times New Roman" w:eastAsia="Calibri" w:hAnsi="Times New Roman" w:cs="Times New Roman"/>
          <w:b/>
          <w:bCs/>
          <w:i/>
          <w:iCs/>
          <w:sz w:val="24"/>
          <w:szCs w:val="24"/>
        </w:rPr>
        <w:t>învelișul părții din față, învelișul părții din spate și pentru acoperiș soluții de fabricare din panouri de plastic întărit cu fibra de sticlă (PAFS), plastic, tablă de aluminiu, oțel-inox sau tablă galvanizată.</w:t>
      </w:r>
    </w:p>
    <w:p w14:paraId="7A9B8BC5" w14:textId="77777777" w:rsidR="000F7286" w:rsidRPr="000F7286" w:rsidRDefault="000F7286" w:rsidP="000F7286">
      <w:pPr>
        <w:spacing w:after="60" w:line="240" w:lineRule="auto"/>
        <w:jc w:val="both"/>
        <w:rPr>
          <w:rFonts w:ascii="Times New Roman" w:eastAsia="Arial" w:hAnsi="Times New Roman" w:cs="Times New Roman"/>
          <w:b/>
          <w:bCs/>
          <w:i/>
          <w:iCs/>
          <w:color w:val="000000"/>
          <w:sz w:val="24"/>
          <w:szCs w:val="24"/>
        </w:rPr>
      </w:pPr>
      <w:r w:rsidRPr="000F7286">
        <w:rPr>
          <w:rFonts w:ascii="Times New Roman" w:eastAsia="Arial" w:hAnsi="Times New Roman" w:cs="Times New Roman"/>
          <w:b/>
          <w:bCs/>
          <w:i/>
          <w:iCs/>
          <w:color w:val="000000"/>
          <w:sz w:val="24"/>
          <w:szCs w:val="24"/>
        </w:rPr>
        <w:t xml:space="preserve">Astfel, în caietul de sarcini, secțiunea “3.4.1.18. Caroseria și șasiul” se completează cu următorul conținut: “Pentru </w:t>
      </w:r>
      <w:r w:rsidRPr="000F7286">
        <w:rPr>
          <w:rFonts w:ascii="Times New Roman" w:eastAsia="Calibri" w:hAnsi="Times New Roman" w:cs="Times New Roman"/>
          <w:b/>
          <w:bCs/>
          <w:i/>
          <w:iCs/>
          <w:sz w:val="24"/>
          <w:szCs w:val="24"/>
        </w:rPr>
        <w:t xml:space="preserve">învelișul părții din față, învelișul părții din spate și pentru acoperiș </w:t>
      </w:r>
      <w:r w:rsidRPr="000F7286">
        <w:rPr>
          <w:rFonts w:ascii="Times New Roman" w:eastAsia="Arial" w:hAnsi="Times New Roman" w:cs="Times New Roman"/>
          <w:b/>
          <w:bCs/>
          <w:i/>
          <w:iCs/>
          <w:color w:val="000000"/>
          <w:sz w:val="24"/>
          <w:szCs w:val="24"/>
        </w:rPr>
        <w:t>se acceptă și soluția de fabricare din materiale plastice, cu condiția ca elementele de caroserie expuse la tamponări să fie asamblate din module ușor demontabile (piesă separată) pentru ușurința reparării sau înlocuirii.”</w:t>
      </w:r>
    </w:p>
    <w:p w14:paraId="3FE35CB1" w14:textId="3C4DEF6A" w:rsidR="008D5DA9" w:rsidRPr="000F7286" w:rsidRDefault="008D5DA9" w:rsidP="008D1049">
      <w:pPr>
        <w:autoSpaceDE w:val="0"/>
        <w:autoSpaceDN w:val="0"/>
        <w:adjustRightInd w:val="0"/>
        <w:spacing w:after="0" w:line="240" w:lineRule="auto"/>
        <w:jc w:val="both"/>
        <w:rPr>
          <w:rFonts w:ascii="Times New Roman" w:hAnsi="Times New Roman" w:cs="Times New Roman"/>
          <w:i/>
          <w:iCs/>
          <w:sz w:val="24"/>
          <w:szCs w:val="24"/>
          <w:u w:val="single"/>
        </w:rPr>
      </w:pPr>
    </w:p>
    <w:p w14:paraId="7AAA6B67" w14:textId="76E745A0" w:rsidR="008D5DA9" w:rsidRDefault="008D5DA9"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21670B08" w14:textId="091EE7C9" w:rsidR="008D5DA9" w:rsidRDefault="008D5DA9"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01AEAE24" w14:textId="662F5633" w:rsidR="008D5DA9" w:rsidRDefault="008D5DA9" w:rsidP="008D1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Întrebarea 16: </w:t>
      </w:r>
      <w:r w:rsidR="009A5109" w:rsidRPr="009A5109">
        <w:rPr>
          <w:rFonts w:ascii="Times New Roman" w:hAnsi="Times New Roman" w:cs="Times New Roman"/>
          <w:sz w:val="24"/>
          <w:szCs w:val="24"/>
        </w:rPr>
        <w:t xml:space="preserve">În caietul de sarcini se solicita următoarele: In capitolul 3.4.1.11 </w:t>
      </w:r>
      <w:r w:rsidR="009A5109" w:rsidRPr="009A5109">
        <w:rPr>
          <w:rFonts w:ascii="Times New Roman" w:hAnsi="Times New Roman" w:cs="Times New Roman"/>
          <w:i/>
          <w:iCs/>
          <w:sz w:val="24"/>
          <w:szCs w:val="24"/>
        </w:rPr>
        <w:t xml:space="preserve">„frânare electrică recuperativă și înmagazinarea la bord a energiei recuperate (supercapacitori). Se solicită recuperarea energiei de frânare în proporție de minim 80%” </w:t>
      </w:r>
      <w:r w:rsidR="009A5109" w:rsidRPr="009A5109">
        <w:rPr>
          <w:rFonts w:ascii="Times New Roman" w:hAnsi="Times New Roman" w:cs="Times New Roman"/>
          <w:sz w:val="24"/>
          <w:szCs w:val="24"/>
        </w:rPr>
        <w:t xml:space="preserve">Și in capitolul 3.4.1.14 </w:t>
      </w:r>
      <w:r w:rsidR="009A5109" w:rsidRPr="009A5109">
        <w:rPr>
          <w:rFonts w:ascii="Times New Roman" w:hAnsi="Times New Roman" w:cs="Times New Roman"/>
          <w:i/>
          <w:iCs/>
          <w:sz w:val="24"/>
          <w:szCs w:val="24"/>
        </w:rPr>
        <w:t xml:space="preserve">„Troleibuzele vor fi echipate cu supercapacitori pentru recuperarea energiei de frânare” </w:t>
      </w:r>
      <w:r w:rsidR="00DF0A54">
        <w:rPr>
          <w:rFonts w:ascii="Times New Roman" w:hAnsi="Times New Roman" w:cs="Times New Roman"/>
          <w:i/>
          <w:iCs/>
          <w:sz w:val="24"/>
          <w:szCs w:val="24"/>
        </w:rPr>
        <w:t>.</w:t>
      </w:r>
      <w:r w:rsidR="009A5109" w:rsidRPr="009A5109">
        <w:rPr>
          <w:rFonts w:ascii="Times New Roman" w:hAnsi="Times New Roman" w:cs="Times New Roman"/>
          <w:sz w:val="24"/>
          <w:szCs w:val="24"/>
        </w:rPr>
        <w:t xml:space="preserve">Vă atragem respectuos atenția că soluția standard pentru recuperarea energiei de frânare in cazul troleibuzelor este transmiterea ei în rețeaua de tracțiune. Echiparea troleibuzului cu supercapacitori pentru înmagazinarea energiei de frânare este o soluție foarte costisitoare care va limita în mod semnificativ numărul ofertelor depuse. </w:t>
      </w:r>
      <w:r w:rsidR="009A5109">
        <w:rPr>
          <w:rFonts w:ascii="Times New Roman" w:hAnsi="Times New Roman" w:cs="Times New Roman"/>
          <w:sz w:val="24"/>
          <w:szCs w:val="24"/>
        </w:rPr>
        <w:t>Î</w:t>
      </w:r>
      <w:r w:rsidR="009A5109" w:rsidRPr="009A5109">
        <w:rPr>
          <w:rFonts w:ascii="Times New Roman" w:hAnsi="Times New Roman" w:cs="Times New Roman"/>
          <w:sz w:val="24"/>
          <w:szCs w:val="24"/>
        </w:rPr>
        <w:t>n același timp considerentele de economisire resurse nu sunt afectate, recuperarea energiei realizând</w:t>
      </w:r>
      <w:r w:rsidR="009A5109">
        <w:rPr>
          <w:rFonts w:ascii="Times New Roman" w:hAnsi="Times New Roman" w:cs="Times New Roman"/>
          <w:sz w:val="24"/>
          <w:szCs w:val="24"/>
        </w:rPr>
        <w:t>u</w:t>
      </w:r>
      <w:r w:rsidR="009A5109" w:rsidRPr="009A5109">
        <w:rPr>
          <w:rFonts w:ascii="Times New Roman" w:hAnsi="Times New Roman" w:cs="Times New Roman"/>
          <w:sz w:val="24"/>
          <w:szCs w:val="24"/>
        </w:rPr>
        <w:t xml:space="preserve">-se </w:t>
      </w:r>
      <w:r w:rsidR="009A5109">
        <w:rPr>
          <w:rFonts w:ascii="Times New Roman" w:hAnsi="Times New Roman" w:cs="Times New Roman"/>
          <w:sz w:val="24"/>
          <w:szCs w:val="24"/>
        </w:rPr>
        <w:t>î</w:t>
      </w:r>
      <w:r w:rsidR="009A5109" w:rsidRPr="009A5109">
        <w:rPr>
          <w:rFonts w:ascii="Times New Roman" w:hAnsi="Times New Roman" w:cs="Times New Roman"/>
          <w:sz w:val="24"/>
          <w:szCs w:val="24"/>
        </w:rPr>
        <w:t>n continuare. De acea vă rugăm să eliminați aceasta solicitare și punctele menționate mai sus din caietul de sarcini.</w:t>
      </w:r>
    </w:p>
    <w:p w14:paraId="05FA5F55" w14:textId="1E075C3B" w:rsidR="00DF0A54" w:rsidRPr="00DF0A54" w:rsidRDefault="006954EA" w:rsidP="00DF0A54">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6954EA">
        <w:rPr>
          <w:rFonts w:ascii="Times New Roman" w:hAnsi="Times New Roman" w:cs="Times New Roman"/>
          <w:b/>
          <w:bCs/>
          <w:i/>
          <w:iCs/>
          <w:sz w:val="24"/>
          <w:szCs w:val="24"/>
          <w:u w:val="single"/>
        </w:rPr>
        <w:t>Răspuns 16:</w:t>
      </w:r>
      <w:r w:rsidR="00DF0A54" w:rsidRPr="00DF0A54">
        <w:rPr>
          <w:rFonts w:ascii="Times New Roman" w:eastAsia="Arial" w:hAnsi="Times New Roman" w:cs="Times New Roman"/>
          <w:color w:val="000000"/>
          <w:sz w:val="24"/>
          <w:szCs w:val="24"/>
        </w:rPr>
        <w:t xml:space="preserve"> </w:t>
      </w:r>
      <w:r w:rsidR="00DF0A54" w:rsidRPr="00DF0A54">
        <w:rPr>
          <w:rFonts w:ascii="Times New Roman" w:eastAsia="Arial" w:hAnsi="Times New Roman" w:cs="Times New Roman"/>
          <w:b/>
          <w:bCs/>
          <w:i/>
          <w:iCs/>
          <w:color w:val="000000"/>
          <w:sz w:val="24"/>
          <w:szCs w:val="24"/>
        </w:rPr>
        <w:t>Se acceptă solicitarea. Se elimină din caietul de sarcini următoarele:</w:t>
      </w:r>
    </w:p>
    <w:p w14:paraId="7127F659" w14:textId="77777777" w:rsidR="00DF0A54" w:rsidRPr="00DF0A54" w:rsidRDefault="00DF0A54" w:rsidP="00DF0A54">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DF0A54">
        <w:rPr>
          <w:rFonts w:ascii="Times New Roman" w:eastAsia="Arial" w:hAnsi="Times New Roman" w:cs="Times New Roman"/>
          <w:b/>
          <w:bCs/>
          <w:i/>
          <w:iCs/>
          <w:color w:val="000000"/>
          <w:sz w:val="24"/>
          <w:szCs w:val="24"/>
        </w:rPr>
        <w:t>Din secțiunea “3.4.1.11. Cerințe impuse instalației de tracțiune și sistemului de alimentare la tensiunea rețelei de 750 Vcc”, privind Echipamentul de tracțiune, se elimină următoarea cerință: “frânare electrică recuperativă și înmagazinarea la bord a energiei recuperate (supercapacitori). Se solicită recuperarea energiei de frânare în proporție de minim 80%”.</w:t>
      </w:r>
    </w:p>
    <w:p w14:paraId="2522B68F" w14:textId="77777777" w:rsidR="00DF0A54" w:rsidRPr="00DF0A54" w:rsidRDefault="00DF0A54" w:rsidP="00DF0A54">
      <w:pPr>
        <w:autoSpaceDE w:val="0"/>
        <w:autoSpaceDN w:val="0"/>
        <w:adjustRightInd w:val="0"/>
        <w:spacing w:after="0" w:line="240" w:lineRule="auto"/>
        <w:jc w:val="both"/>
        <w:rPr>
          <w:rFonts w:ascii="Times New Roman" w:eastAsia="Arial" w:hAnsi="Times New Roman" w:cs="Times New Roman"/>
          <w:b/>
          <w:bCs/>
          <w:i/>
          <w:iCs/>
          <w:color w:val="000000"/>
          <w:sz w:val="24"/>
          <w:szCs w:val="24"/>
        </w:rPr>
      </w:pPr>
      <w:r w:rsidRPr="00DF0A54">
        <w:rPr>
          <w:rFonts w:ascii="Times New Roman" w:eastAsia="Arial" w:hAnsi="Times New Roman" w:cs="Times New Roman"/>
          <w:b/>
          <w:bCs/>
          <w:i/>
          <w:iCs/>
          <w:color w:val="000000"/>
          <w:sz w:val="24"/>
          <w:szCs w:val="24"/>
        </w:rPr>
        <w:t>Din secțiunea “3.4.1.14. Sistemul de frânare”, privind Echipamentul de tracțiune, se elimină următoarea cerință: “Troleibuzele vor fi echipate cu supercapacitori pentru recuperarea energiei de frânare”.</w:t>
      </w:r>
    </w:p>
    <w:p w14:paraId="45587567" w14:textId="6D9CC8FB" w:rsidR="006954EA" w:rsidRDefault="006954EA"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32D739D9" w14:textId="05D30CA2" w:rsidR="006954EA" w:rsidRDefault="006954EA"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0C984B51" w14:textId="0CF8A102" w:rsidR="006954EA" w:rsidRDefault="006954EA" w:rsidP="008D1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u w:val="single"/>
        </w:rPr>
        <w:t xml:space="preserve">Întrebarea 17: </w:t>
      </w:r>
      <w:r w:rsidR="00831B04" w:rsidRPr="00831B04">
        <w:rPr>
          <w:rFonts w:ascii="Times New Roman" w:hAnsi="Times New Roman" w:cs="Times New Roman"/>
          <w:sz w:val="24"/>
          <w:szCs w:val="24"/>
        </w:rPr>
        <w:t xml:space="preserve">În cap. 3.4.1.11 al caietului de sarcini „Condiții generale impuse” se solicită: </w:t>
      </w:r>
      <w:r w:rsidR="00831B04" w:rsidRPr="00831B04">
        <w:rPr>
          <w:rFonts w:ascii="Times New Roman" w:hAnsi="Times New Roman" w:cs="Times New Roman"/>
          <w:i/>
          <w:iCs/>
          <w:sz w:val="24"/>
          <w:szCs w:val="24"/>
        </w:rPr>
        <w:t xml:space="preserve">„Troleibuzele ofertate trebuie să fie prevăzute cu un sistem care să furnizeze energia necesară motorului de tracțiune pentru a permite deplasarea acestora în regim de avarie, cu viteză redusă pe o distanță de minim 200 m în situația lipsei tensiunii de alimentare pe linia electrică. Această soluție trebuie să ofere posibilitatea deplasării troleibuzului pentru a putea degaja intersecțiile în situația întreruperii alimentării de 750 Vcc;” </w:t>
      </w:r>
      <w:r w:rsidR="00831B04" w:rsidRPr="00831B04">
        <w:rPr>
          <w:rFonts w:ascii="Times New Roman" w:hAnsi="Times New Roman" w:cs="Times New Roman"/>
          <w:sz w:val="24"/>
          <w:szCs w:val="24"/>
        </w:rPr>
        <w:t xml:space="preserve">Implementarea unei soluții de stocare a energiei este una foarte costisitoare </w:t>
      </w:r>
      <w:r w:rsidR="00831B04">
        <w:rPr>
          <w:rFonts w:ascii="Times New Roman" w:hAnsi="Times New Roman" w:cs="Times New Roman"/>
          <w:sz w:val="24"/>
          <w:szCs w:val="24"/>
        </w:rPr>
        <w:t>ș</w:t>
      </w:r>
      <w:r w:rsidR="00831B04" w:rsidRPr="00831B04">
        <w:rPr>
          <w:rFonts w:ascii="Times New Roman" w:hAnsi="Times New Roman" w:cs="Times New Roman"/>
          <w:sz w:val="24"/>
          <w:szCs w:val="24"/>
        </w:rPr>
        <w:t xml:space="preserve">i având </w:t>
      </w:r>
      <w:r w:rsidR="00831B04">
        <w:rPr>
          <w:rFonts w:ascii="Times New Roman" w:hAnsi="Times New Roman" w:cs="Times New Roman"/>
          <w:sz w:val="24"/>
          <w:szCs w:val="24"/>
        </w:rPr>
        <w:t>î</w:t>
      </w:r>
      <w:r w:rsidR="00831B04" w:rsidRPr="00831B04">
        <w:rPr>
          <w:rFonts w:ascii="Times New Roman" w:hAnsi="Times New Roman" w:cs="Times New Roman"/>
          <w:sz w:val="24"/>
          <w:szCs w:val="24"/>
        </w:rPr>
        <w:t>n vedere bugetul disponibil pentru procedura de fa</w:t>
      </w:r>
      <w:r w:rsidR="00831B04">
        <w:rPr>
          <w:rFonts w:ascii="Times New Roman" w:hAnsi="Times New Roman" w:cs="Times New Roman"/>
          <w:sz w:val="24"/>
          <w:szCs w:val="24"/>
        </w:rPr>
        <w:t>ță</w:t>
      </w:r>
      <w:r w:rsidR="00831B04" w:rsidRPr="00831B04">
        <w:rPr>
          <w:rFonts w:ascii="Times New Roman" w:hAnsi="Times New Roman" w:cs="Times New Roman"/>
          <w:sz w:val="24"/>
          <w:szCs w:val="24"/>
        </w:rPr>
        <w:t xml:space="preserve"> este foarte probabil c</w:t>
      </w:r>
      <w:r w:rsidR="00831B04">
        <w:rPr>
          <w:rFonts w:ascii="Times New Roman" w:hAnsi="Times New Roman" w:cs="Times New Roman"/>
          <w:sz w:val="24"/>
          <w:szCs w:val="24"/>
        </w:rPr>
        <w:t>ă</w:t>
      </w:r>
      <w:r w:rsidR="00831B04" w:rsidRPr="00831B04">
        <w:rPr>
          <w:rFonts w:ascii="Times New Roman" w:hAnsi="Times New Roman" w:cs="Times New Roman"/>
          <w:sz w:val="24"/>
          <w:szCs w:val="24"/>
        </w:rPr>
        <w:t xml:space="preserve"> menținerea acestei cerințe va limita în mod semnificativ numărul ofertelor depuse. De aceea v</w:t>
      </w:r>
      <w:r w:rsidR="00831B04">
        <w:rPr>
          <w:rFonts w:ascii="Times New Roman" w:hAnsi="Times New Roman" w:cs="Times New Roman"/>
          <w:sz w:val="24"/>
          <w:szCs w:val="24"/>
        </w:rPr>
        <w:t>ă</w:t>
      </w:r>
      <w:r w:rsidR="00831B04" w:rsidRPr="00831B04">
        <w:rPr>
          <w:rFonts w:ascii="Times New Roman" w:hAnsi="Times New Roman" w:cs="Times New Roman"/>
          <w:sz w:val="24"/>
          <w:szCs w:val="24"/>
        </w:rPr>
        <w:t xml:space="preserve"> rug</w:t>
      </w:r>
      <w:r w:rsidR="00831B04">
        <w:rPr>
          <w:rFonts w:ascii="Times New Roman" w:hAnsi="Times New Roman" w:cs="Times New Roman"/>
          <w:sz w:val="24"/>
          <w:szCs w:val="24"/>
        </w:rPr>
        <w:t>ă</w:t>
      </w:r>
      <w:r w:rsidR="00831B04" w:rsidRPr="00831B04">
        <w:rPr>
          <w:rFonts w:ascii="Times New Roman" w:hAnsi="Times New Roman" w:cs="Times New Roman"/>
          <w:sz w:val="24"/>
          <w:szCs w:val="24"/>
        </w:rPr>
        <w:t>m respectuos s</w:t>
      </w:r>
      <w:r w:rsidR="00831B04">
        <w:rPr>
          <w:rFonts w:ascii="Times New Roman" w:hAnsi="Times New Roman" w:cs="Times New Roman"/>
          <w:sz w:val="24"/>
          <w:szCs w:val="24"/>
        </w:rPr>
        <w:t>ă</w:t>
      </w:r>
      <w:r w:rsidR="00831B04" w:rsidRPr="00831B04">
        <w:rPr>
          <w:rFonts w:ascii="Times New Roman" w:hAnsi="Times New Roman" w:cs="Times New Roman"/>
          <w:sz w:val="24"/>
          <w:szCs w:val="24"/>
        </w:rPr>
        <w:t xml:space="preserve"> elimina</w:t>
      </w:r>
      <w:r w:rsidR="00831B04">
        <w:rPr>
          <w:rFonts w:ascii="Times New Roman" w:hAnsi="Times New Roman" w:cs="Times New Roman"/>
          <w:sz w:val="24"/>
          <w:szCs w:val="24"/>
        </w:rPr>
        <w:t>ț</w:t>
      </w:r>
      <w:r w:rsidR="00831B04" w:rsidRPr="00831B04">
        <w:rPr>
          <w:rFonts w:ascii="Times New Roman" w:hAnsi="Times New Roman" w:cs="Times New Roman"/>
          <w:sz w:val="24"/>
          <w:szCs w:val="24"/>
        </w:rPr>
        <w:t>i cerin</w:t>
      </w:r>
      <w:r w:rsidR="00831B04">
        <w:rPr>
          <w:rFonts w:ascii="Times New Roman" w:hAnsi="Times New Roman" w:cs="Times New Roman"/>
          <w:sz w:val="24"/>
          <w:szCs w:val="24"/>
        </w:rPr>
        <w:t>ț</w:t>
      </w:r>
      <w:r w:rsidR="00831B04" w:rsidRPr="00831B04">
        <w:rPr>
          <w:rFonts w:ascii="Times New Roman" w:hAnsi="Times New Roman" w:cs="Times New Roman"/>
          <w:sz w:val="24"/>
          <w:szCs w:val="24"/>
        </w:rPr>
        <w:t xml:space="preserve">a de mai sus </w:t>
      </w:r>
      <w:r w:rsidR="00831B04">
        <w:rPr>
          <w:rFonts w:ascii="Times New Roman" w:hAnsi="Times New Roman" w:cs="Times New Roman"/>
          <w:sz w:val="24"/>
          <w:szCs w:val="24"/>
        </w:rPr>
        <w:t>ș</w:t>
      </w:r>
      <w:r w:rsidR="00831B04" w:rsidRPr="00831B04">
        <w:rPr>
          <w:rFonts w:ascii="Times New Roman" w:hAnsi="Times New Roman" w:cs="Times New Roman"/>
          <w:sz w:val="24"/>
          <w:szCs w:val="24"/>
        </w:rPr>
        <w:t>i orice alta cerin</w:t>
      </w:r>
      <w:r w:rsidR="00831B04">
        <w:rPr>
          <w:rFonts w:ascii="Times New Roman" w:hAnsi="Times New Roman" w:cs="Times New Roman"/>
          <w:sz w:val="24"/>
          <w:szCs w:val="24"/>
        </w:rPr>
        <w:t>ț</w:t>
      </w:r>
      <w:r w:rsidR="00831B04" w:rsidRPr="00831B04">
        <w:rPr>
          <w:rFonts w:ascii="Times New Roman" w:hAnsi="Times New Roman" w:cs="Times New Roman"/>
          <w:sz w:val="24"/>
          <w:szCs w:val="24"/>
        </w:rPr>
        <w:t>a similar</w:t>
      </w:r>
      <w:r w:rsidR="00831B04">
        <w:rPr>
          <w:rFonts w:ascii="Times New Roman" w:hAnsi="Times New Roman" w:cs="Times New Roman"/>
          <w:sz w:val="24"/>
          <w:szCs w:val="24"/>
        </w:rPr>
        <w:t>ă</w:t>
      </w:r>
      <w:r w:rsidR="00831B04" w:rsidRPr="00831B04">
        <w:rPr>
          <w:rFonts w:ascii="Times New Roman" w:hAnsi="Times New Roman" w:cs="Times New Roman"/>
          <w:sz w:val="24"/>
          <w:szCs w:val="24"/>
        </w:rPr>
        <w:t xml:space="preserve"> care face referire la un sistem de stocare al energiei, capacitori, autonomie etc...</w:t>
      </w:r>
    </w:p>
    <w:p w14:paraId="22D4AE4E" w14:textId="46093A3C" w:rsidR="00613341" w:rsidRPr="00613341" w:rsidRDefault="00831B04" w:rsidP="00613341">
      <w:pPr>
        <w:autoSpaceDE w:val="0"/>
        <w:autoSpaceDN w:val="0"/>
        <w:adjustRightInd w:val="0"/>
        <w:spacing w:after="0" w:line="240" w:lineRule="auto"/>
        <w:jc w:val="both"/>
        <w:rPr>
          <w:rFonts w:ascii="Times New Roman" w:eastAsia="Calibri" w:hAnsi="Times New Roman" w:cs="Times New Roman"/>
          <w:b/>
          <w:bCs/>
          <w:i/>
          <w:iCs/>
          <w:sz w:val="24"/>
          <w:szCs w:val="24"/>
        </w:rPr>
      </w:pPr>
      <w:r w:rsidRPr="00831B04">
        <w:rPr>
          <w:rFonts w:ascii="Times New Roman" w:hAnsi="Times New Roman" w:cs="Times New Roman"/>
          <w:b/>
          <w:bCs/>
          <w:i/>
          <w:iCs/>
          <w:sz w:val="24"/>
          <w:szCs w:val="24"/>
          <w:u w:val="single"/>
        </w:rPr>
        <w:t>Răspuns 17:</w:t>
      </w:r>
      <w:r w:rsidR="00613341" w:rsidRPr="00613341">
        <w:rPr>
          <w:rFonts w:ascii="Times New Roman" w:eastAsia="Calibri" w:hAnsi="Times New Roman" w:cs="Times New Roman"/>
          <w:sz w:val="24"/>
          <w:szCs w:val="24"/>
        </w:rPr>
        <w:t xml:space="preserve"> </w:t>
      </w:r>
      <w:r w:rsidR="00613341" w:rsidRPr="00613341">
        <w:rPr>
          <w:rFonts w:ascii="Times New Roman" w:eastAsia="Calibri" w:hAnsi="Times New Roman" w:cs="Times New Roman"/>
          <w:b/>
          <w:bCs/>
          <w:i/>
          <w:iCs/>
          <w:sz w:val="24"/>
          <w:szCs w:val="24"/>
        </w:rPr>
        <w:t xml:space="preserve">Având în vedere că rețeaua de contact este formată din tronsoane izolate între ele, cu distanța de secționare de 350 mm și că la trecerea peste izolatorul de secțiune se întrerupe alimentarea cu energie electrică, precum și faptul că în cazul întreruperii accidentale a alimentării cu energie electrică trebuie asigurată posibilitatea de deplasare a troleibuzelor care ar bloca intersecții și/sau alte părți ale rețelei de transport în oraș, este </w:t>
      </w:r>
      <w:r w:rsidR="00613341" w:rsidRPr="00613341">
        <w:rPr>
          <w:rFonts w:ascii="Times New Roman" w:eastAsia="Calibri" w:hAnsi="Times New Roman" w:cs="Times New Roman"/>
          <w:b/>
          <w:bCs/>
          <w:i/>
          <w:iCs/>
          <w:sz w:val="24"/>
          <w:szCs w:val="24"/>
        </w:rPr>
        <w:lastRenderedPageBreak/>
        <w:t>necesară echiparea acestora cu un sistem care să le permită deplasarea în regim de avarie pe o distanță scurtă (minim 200 metru). Astfel, se menține cerința din Caietul de sarcini.</w:t>
      </w:r>
    </w:p>
    <w:p w14:paraId="0DFFF0B4" w14:textId="2EC1E27D" w:rsidR="00831B04" w:rsidRDefault="00831B04"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5F1A989F" w14:textId="1A5DE2FB" w:rsidR="00831B04" w:rsidRDefault="00831B04"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1ED97B25" w14:textId="4C5034D9" w:rsidR="00831B04" w:rsidRDefault="00831B04" w:rsidP="008D1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u w:val="single"/>
        </w:rPr>
        <w:t>Întrebarea 18:</w:t>
      </w:r>
      <w:r w:rsidRPr="00831B04">
        <w:rPr>
          <w:sz w:val="23"/>
          <w:szCs w:val="23"/>
        </w:rPr>
        <w:t xml:space="preserve"> </w:t>
      </w:r>
      <w:r w:rsidRPr="00831B04">
        <w:rPr>
          <w:rFonts w:ascii="Times New Roman" w:hAnsi="Times New Roman" w:cs="Times New Roman"/>
          <w:sz w:val="24"/>
          <w:szCs w:val="24"/>
        </w:rPr>
        <w:t xml:space="preserve">În capitolul 3.4.1.15 din caietul de sarcini se solicita următoarele: </w:t>
      </w:r>
      <w:r w:rsidRPr="00831B04">
        <w:rPr>
          <w:rFonts w:ascii="Times New Roman" w:hAnsi="Times New Roman" w:cs="Times New Roman"/>
          <w:i/>
          <w:iCs/>
          <w:sz w:val="24"/>
          <w:szCs w:val="24"/>
        </w:rPr>
        <w:t xml:space="preserve">„Pentru acționarea volanului forța necesară trebuie să fie cât mai redusă (maxim 6 daN la cursa maximă). În cazul remorcării fără servodirecție, forța necesara pentru acționarea volanului nu va depăși valoarea maximă de 10 daN.” </w:t>
      </w:r>
      <w:r w:rsidRPr="00831B04">
        <w:rPr>
          <w:rFonts w:ascii="Times New Roman" w:hAnsi="Times New Roman" w:cs="Times New Roman"/>
          <w:sz w:val="24"/>
          <w:szCs w:val="24"/>
        </w:rPr>
        <w:t>Vă rog să confirmați că va fi acceptata forța în conform cu R79?</w:t>
      </w:r>
    </w:p>
    <w:p w14:paraId="3C0852B5" w14:textId="6D96ACA9" w:rsidR="00831B04" w:rsidRDefault="00831B04" w:rsidP="008D1049">
      <w:pPr>
        <w:autoSpaceDE w:val="0"/>
        <w:autoSpaceDN w:val="0"/>
        <w:adjustRightInd w:val="0"/>
        <w:spacing w:after="0" w:line="240" w:lineRule="auto"/>
        <w:jc w:val="both"/>
        <w:rPr>
          <w:rFonts w:ascii="Times New Roman" w:hAnsi="Times New Roman" w:cs="Times New Roman"/>
          <w:b/>
          <w:bCs/>
          <w:i/>
          <w:iCs/>
          <w:sz w:val="24"/>
          <w:szCs w:val="24"/>
          <w:u w:val="single"/>
        </w:rPr>
      </w:pPr>
      <w:r w:rsidRPr="00831B04">
        <w:rPr>
          <w:rFonts w:ascii="Times New Roman" w:hAnsi="Times New Roman" w:cs="Times New Roman"/>
          <w:b/>
          <w:bCs/>
          <w:i/>
          <w:iCs/>
          <w:sz w:val="24"/>
          <w:szCs w:val="24"/>
          <w:u w:val="single"/>
        </w:rPr>
        <w:t>Răspuns 1</w:t>
      </w:r>
      <w:r w:rsidR="00884756">
        <w:rPr>
          <w:rFonts w:ascii="Times New Roman" w:hAnsi="Times New Roman" w:cs="Times New Roman"/>
          <w:b/>
          <w:bCs/>
          <w:i/>
          <w:iCs/>
          <w:sz w:val="24"/>
          <w:szCs w:val="24"/>
          <w:u w:val="single"/>
        </w:rPr>
        <w:t>8</w:t>
      </w:r>
      <w:r w:rsidRPr="00831B04">
        <w:rPr>
          <w:rFonts w:ascii="Times New Roman" w:hAnsi="Times New Roman" w:cs="Times New Roman"/>
          <w:b/>
          <w:bCs/>
          <w:i/>
          <w:iCs/>
          <w:sz w:val="24"/>
          <w:szCs w:val="24"/>
          <w:u w:val="single"/>
        </w:rPr>
        <w:t>:</w:t>
      </w:r>
    </w:p>
    <w:p w14:paraId="6F52EC1B" w14:textId="77777777" w:rsidR="00613341" w:rsidRPr="00613341" w:rsidRDefault="00613341" w:rsidP="00613341">
      <w:pPr>
        <w:autoSpaceDE w:val="0"/>
        <w:autoSpaceDN w:val="0"/>
        <w:adjustRightInd w:val="0"/>
        <w:spacing w:after="0" w:line="240" w:lineRule="auto"/>
        <w:jc w:val="both"/>
        <w:rPr>
          <w:rFonts w:ascii="Times New Roman" w:eastAsia="Calibri" w:hAnsi="Times New Roman" w:cs="Times New Roman"/>
          <w:b/>
          <w:bCs/>
          <w:i/>
          <w:iCs/>
          <w:sz w:val="24"/>
          <w:szCs w:val="24"/>
        </w:rPr>
      </w:pPr>
      <w:r w:rsidRPr="00613341">
        <w:rPr>
          <w:rFonts w:ascii="Times New Roman" w:eastAsia="Calibri" w:hAnsi="Times New Roman" w:cs="Times New Roman"/>
          <w:b/>
          <w:bCs/>
          <w:i/>
          <w:iCs/>
          <w:sz w:val="24"/>
          <w:szCs w:val="24"/>
        </w:rPr>
        <w:t xml:space="preserve">Se confirmă faptul că se acceptă valori maxime ale forțelor de comandă ale sistemului de direcție la limita celor specificate în </w:t>
      </w:r>
      <w:r w:rsidRPr="00613341">
        <w:rPr>
          <w:rFonts w:ascii="Times New Roman" w:eastAsia="Calibri" w:hAnsi="Times New Roman" w:cs="Times New Roman"/>
          <w:b/>
          <w:bCs/>
          <w:i/>
          <w:iCs/>
          <w:sz w:val="24"/>
          <w:szCs w:val="24"/>
          <w:lang w:val="en-US"/>
        </w:rPr>
        <w:t>“</w:t>
      </w:r>
      <w:r w:rsidRPr="00613341">
        <w:rPr>
          <w:rFonts w:ascii="Times New Roman" w:eastAsia="Calibri" w:hAnsi="Times New Roman" w:cs="Times New Roman"/>
          <w:b/>
          <w:bCs/>
          <w:i/>
          <w:iCs/>
          <w:sz w:val="24"/>
          <w:szCs w:val="24"/>
        </w:rPr>
        <w:t>Regulamentul nr. 79 al Comisiei Economice pentru Europa a Organizației Națiunilor Unite (CEE/ONU) – Dispoziții uniforme privind omologarea vehiculelor în ceea ce privește echipamentul de direcție”, atât în cazul în care echipamentul de direcție este intact, cât și defect.</w:t>
      </w:r>
    </w:p>
    <w:p w14:paraId="5B38C6F6" w14:textId="2299A546" w:rsidR="00613341" w:rsidRPr="00613341" w:rsidRDefault="00613341" w:rsidP="00613341">
      <w:pPr>
        <w:spacing w:after="60" w:line="240" w:lineRule="auto"/>
        <w:jc w:val="both"/>
        <w:rPr>
          <w:rFonts w:ascii="Times New Roman" w:eastAsia="Arial" w:hAnsi="Times New Roman" w:cs="Times New Roman"/>
          <w:b/>
          <w:bCs/>
          <w:i/>
          <w:iCs/>
          <w:color w:val="000000"/>
          <w:sz w:val="24"/>
          <w:szCs w:val="24"/>
        </w:rPr>
      </w:pPr>
      <w:r w:rsidRPr="00613341">
        <w:rPr>
          <w:rFonts w:ascii="Times New Roman" w:eastAsia="Arial" w:hAnsi="Times New Roman" w:cs="Times New Roman"/>
          <w:b/>
          <w:bCs/>
          <w:i/>
          <w:iCs/>
          <w:color w:val="000000"/>
          <w:sz w:val="24"/>
          <w:szCs w:val="24"/>
        </w:rPr>
        <w:t xml:space="preserve">Astfel, în caietul de sarcini, secțiunea “3.4.1.15. Sistemul de direcție”, cerințele “Pentru </w:t>
      </w:r>
      <w:r w:rsidRPr="00613341">
        <w:rPr>
          <w:rFonts w:ascii="Times New Roman" w:eastAsia="Arial" w:hAnsi="Times New Roman" w:cs="Times New Roman"/>
          <w:b/>
          <w:bCs/>
          <w:i/>
          <w:iCs/>
          <w:color w:val="000000"/>
          <w:sz w:val="24"/>
          <w:szCs w:val="24"/>
        </w:rPr>
        <w:t>acționarea</w:t>
      </w:r>
      <w:r w:rsidRPr="00613341">
        <w:rPr>
          <w:rFonts w:ascii="Times New Roman" w:eastAsia="Arial" w:hAnsi="Times New Roman" w:cs="Times New Roman"/>
          <w:b/>
          <w:bCs/>
          <w:i/>
          <w:iCs/>
          <w:color w:val="000000"/>
          <w:sz w:val="24"/>
          <w:szCs w:val="24"/>
        </w:rPr>
        <w:t xml:space="preserve"> volanului </w:t>
      </w:r>
      <w:r w:rsidRPr="00613341">
        <w:rPr>
          <w:rFonts w:ascii="Times New Roman" w:eastAsia="Arial" w:hAnsi="Times New Roman" w:cs="Times New Roman"/>
          <w:b/>
          <w:bCs/>
          <w:i/>
          <w:iCs/>
          <w:color w:val="000000"/>
          <w:sz w:val="24"/>
          <w:szCs w:val="24"/>
        </w:rPr>
        <w:t>forța</w:t>
      </w:r>
      <w:r w:rsidRPr="00613341">
        <w:rPr>
          <w:rFonts w:ascii="Times New Roman" w:eastAsia="Arial" w:hAnsi="Times New Roman" w:cs="Times New Roman"/>
          <w:b/>
          <w:bCs/>
          <w:i/>
          <w:iCs/>
          <w:color w:val="000000"/>
          <w:sz w:val="24"/>
          <w:szCs w:val="24"/>
        </w:rPr>
        <w:t xml:space="preserve"> necesară trebuie să fie cât mai redusă (maxim 6 daN la cursa maximă). În cazul remorcării fără </w:t>
      </w:r>
      <w:r w:rsidRPr="00613341">
        <w:rPr>
          <w:rFonts w:ascii="Times New Roman" w:eastAsia="Arial" w:hAnsi="Times New Roman" w:cs="Times New Roman"/>
          <w:b/>
          <w:bCs/>
          <w:i/>
          <w:iCs/>
          <w:color w:val="000000"/>
          <w:sz w:val="24"/>
          <w:szCs w:val="24"/>
        </w:rPr>
        <w:t>servodirecție</w:t>
      </w:r>
      <w:r w:rsidRPr="00613341">
        <w:rPr>
          <w:rFonts w:ascii="Times New Roman" w:eastAsia="Arial" w:hAnsi="Times New Roman" w:cs="Times New Roman"/>
          <w:b/>
          <w:bCs/>
          <w:i/>
          <w:iCs/>
          <w:color w:val="000000"/>
          <w:sz w:val="24"/>
          <w:szCs w:val="24"/>
        </w:rPr>
        <w:t xml:space="preserve">, </w:t>
      </w:r>
      <w:r w:rsidRPr="00613341">
        <w:rPr>
          <w:rFonts w:ascii="Times New Roman" w:eastAsia="Arial" w:hAnsi="Times New Roman" w:cs="Times New Roman"/>
          <w:b/>
          <w:bCs/>
          <w:i/>
          <w:iCs/>
          <w:color w:val="000000"/>
          <w:sz w:val="24"/>
          <w:szCs w:val="24"/>
        </w:rPr>
        <w:t>forța</w:t>
      </w:r>
      <w:r w:rsidRPr="00613341">
        <w:rPr>
          <w:rFonts w:ascii="Times New Roman" w:eastAsia="Arial" w:hAnsi="Times New Roman" w:cs="Times New Roman"/>
          <w:b/>
          <w:bCs/>
          <w:i/>
          <w:iCs/>
          <w:color w:val="000000"/>
          <w:sz w:val="24"/>
          <w:szCs w:val="24"/>
        </w:rPr>
        <w:t xml:space="preserve"> necesară pentru </w:t>
      </w:r>
      <w:r w:rsidRPr="00613341">
        <w:rPr>
          <w:rFonts w:ascii="Times New Roman" w:eastAsia="Arial" w:hAnsi="Times New Roman" w:cs="Times New Roman"/>
          <w:b/>
          <w:bCs/>
          <w:i/>
          <w:iCs/>
          <w:color w:val="000000"/>
          <w:sz w:val="24"/>
          <w:szCs w:val="24"/>
        </w:rPr>
        <w:t>acționarea</w:t>
      </w:r>
      <w:r w:rsidRPr="00613341">
        <w:rPr>
          <w:rFonts w:ascii="Times New Roman" w:eastAsia="Arial" w:hAnsi="Times New Roman" w:cs="Times New Roman"/>
          <w:b/>
          <w:bCs/>
          <w:i/>
          <w:iCs/>
          <w:color w:val="000000"/>
          <w:sz w:val="24"/>
          <w:szCs w:val="24"/>
        </w:rPr>
        <w:t xml:space="preserve"> volanului nu va </w:t>
      </w:r>
      <w:r w:rsidRPr="00613341">
        <w:rPr>
          <w:rFonts w:ascii="Times New Roman" w:eastAsia="Arial" w:hAnsi="Times New Roman" w:cs="Times New Roman"/>
          <w:b/>
          <w:bCs/>
          <w:i/>
          <w:iCs/>
          <w:color w:val="000000"/>
          <w:sz w:val="24"/>
          <w:szCs w:val="24"/>
        </w:rPr>
        <w:t>depăși</w:t>
      </w:r>
      <w:r w:rsidRPr="00613341">
        <w:rPr>
          <w:rFonts w:ascii="Times New Roman" w:eastAsia="Arial" w:hAnsi="Times New Roman" w:cs="Times New Roman"/>
          <w:b/>
          <w:bCs/>
          <w:i/>
          <w:iCs/>
          <w:color w:val="000000"/>
          <w:sz w:val="24"/>
          <w:szCs w:val="24"/>
        </w:rPr>
        <w:t xml:space="preserve"> valoarea maximă de 10 daN” se va înlocui cu următoarele: </w:t>
      </w:r>
      <w:r w:rsidRPr="00613341">
        <w:rPr>
          <w:rFonts w:ascii="Times New Roman" w:eastAsia="Arial" w:hAnsi="Times New Roman" w:cs="Times New Roman"/>
          <w:b/>
          <w:bCs/>
          <w:i/>
          <w:iCs/>
          <w:color w:val="000000"/>
          <w:sz w:val="24"/>
          <w:szCs w:val="24"/>
          <w:lang w:val="en-US"/>
        </w:rPr>
        <w:t>“</w:t>
      </w:r>
      <w:r w:rsidRPr="00613341">
        <w:rPr>
          <w:rFonts w:ascii="Times New Roman" w:eastAsia="Arial" w:hAnsi="Times New Roman" w:cs="Times New Roman"/>
          <w:b/>
          <w:bCs/>
          <w:i/>
          <w:iCs/>
          <w:color w:val="000000"/>
          <w:sz w:val="24"/>
          <w:szCs w:val="24"/>
        </w:rPr>
        <w:t xml:space="preserve">Pentru </w:t>
      </w:r>
      <w:r w:rsidRPr="00613341">
        <w:rPr>
          <w:rFonts w:ascii="Times New Roman" w:eastAsia="Arial" w:hAnsi="Times New Roman" w:cs="Times New Roman"/>
          <w:b/>
          <w:bCs/>
          <w:i/>
          <w:iCs/>
          <w:color w:val="000000"/>
          <w:sz w:val="24"/>
          <w:szCs w:val="24"/>
        </w:rPr>
        <w:t>acționarea</w:t>
      </w:r>
      <w:r w:rsidRPr="00613341">
        <w:rPr>
          <w:rFonts w:ascii="Times New Roman" w:eastAsia="Arial" w:hAnsi="Times New Roman" w:cs="Times New Roman"/>
          <w:b/>
          <w:bCs/>
          <w:i/>
          <w:iCs/>
          <w:color w:val="000000"/>
          <w:sz w:val="24"/>
          <w:szCs w:val="24"/>
        </w:rPr>
        <w:t xml:space="preserve"> volanului se acceptă valori maxime ale forțelor la limita celor specificate în “Regulamentul nr. 79 al Comisiei Economice pentru Europa a Organizației Națiunilor Unite (CEE/ONU) – Dispoziții uniforme privind omologarea vehiculelor în ceea ce privește echipamentul de direcție”, atât în cazul în care echipamentul de direcție este intact, cât și defect”.</w:t>
      </w:r>
    </w:p>
    <w:p w14:paraId="2C35AEA6" w14:textId="77777777" w:rsidR="00613341" w:rsidRPr="00613341" w:rsidRDefault="00613341" w:rsidP="00613341">
      <w:pPr>
        <w:autoSpaceDE w:val="0"/>
        <w:autoSpaceDN w:val="0"/>
        <w:adjustRightInd w:val="0"/>
        <w:spacing w:after="0" w:line="240" w:lineRule="auto"/>
        <w:jc w:val="both"/>
        <w:rPr>
          <w:rFonts w:ascii="Times New Roman" w:eastAsia="Calibri" w:hAnsi="Times New Roman" w:cs="Times New Roman"/>
          <w:sz w:val="24"/>
          <w:szCs w:val="24"/>
        </w:rPr>
      </w:pPr>
    </w:p>
    <w:p w14:paraId="6557C691" w14:textId="73699026" w:rsidR="00884756" w:rsidRDefault="00884756"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2040ED16" w14:textId="75D4159E" w:rsidR="00884756" w:rsidRDefault="00884756"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644E4A2E" w14:textId="0473BCBC" w:rsidR="00884756" w:rsidRPr="00CF1879" w:rsidRDefault="00884756" w:rsidP="008D1049">
      <w:pPr>
        <w:autoSpaceDE w:val="0"/>
        <w:autoSpaceDN w:val="0"/>
        <w:adjustRightInd w:val="0"/>
        <w:spacing w:after="0" w:line="240" w:lineRule="auto"/>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Întrebarea 19</w:t>
      </w:r>
      <w:r w:rsidRPr="00CF1879">
        <w:rPr>
          <w:rFonts w:ascii="Times New Roman" w:hAnsi="Times New Roman" w:cs="Times New Roman"/>
          <w:b/>
          <w:bCs/>
          <w:i/>
          <w:iCs/>
          <w:sz w:val="24"/>
          <w:szCs w:val="24"/>
          <w:u w:val="single"/>
        </w:rPr>
        <w:t xml:space="preserve">: </w:t>
      </w:r>
      <w:r w:rsidR="00CF1879" w:rsidRPr="00CF1879">
        <w:rPr>
          <w:rFonts w:ascii="Times New Roman" w:hAnsi="Times New Roman" w:cs="Times New Roman"/>
          <w:sz w:val="24"/>
          <w:szCs w:val="24"/>
        </w:rPr>
        <w:t xml:space="preserve">În capitolul 3.4.1.15 al caietului de sarcini se solicita următoarele: </w:t>
      </w:r>
      <w:r w:rsidR="00CF1879" w:rsidRPr="00CF1879">
        <w:rPr>
          <w:rFonts w:ascii="Times New Roman" w:hAnsi="Times New Roman" w:cs="Times New Roman"/>
          <w:i/>
          <w:iCs/>
          <w:sz w:val="24"/>
          <w:szCs w:val="24"/>
        </w:rPr>
        <w:t xml:space="preserve">„Gradul de protecție al motorului trebuie să fie minim IP 55 (protejat împotriva prafului/protejat împotriva jeturilor de apă). Bobinajul trebuie să fie realizat în clasa C200.” </w:t>
      </w:r>
      <w:r w:rsidR="00CF1879" w:rsidRPr="00CF1879">
        <w:rPr>
          <w:rFonts w:ascii="Times New Roman" w:hAnsi="Times New Roman" w:cs="Times New Roman"/>
          <w:sz w:val="24"/>
          <w:szCs w:val="24"/>
        </w:rPr>
        <w:t>Vă atragem respectuos atenția că aplicarea gradului de protecție IP 55 nu este necesară pentru întregul motor de tracțiune, ci doar pentru cutia de racorduri electrice. Vă rugăm să confirmați că se vor accepta ofertele cu gradul de protecție IP55 pentru cutia de racorduri electrice a motorului, sub condiția că gradul de protecție a celorlalte componente va fi potrivita pentru tipul de utilizare și nu va afecta durată de viața a motorului sau vehiculului.</w:t>
      </w:r>
    </w:p>
    <w:p w14:paraId="4378C412" w14:textId="6137F84E" w:rsidR="0087436E" w:rsidRPr="0087436E" w:rsidRDefault="00CF1879" w:rsidP="0087436E">
      <w:pPr>
        <w:tabs>
          <w:tab w:val="left" w:pos="2415"/>
          <w:tab w:val="center" w:pos="4355"/>
        </w:tabs>
        <w:spacing w:after="0"/>
        <w:jc w:val="both"/>
        <w:rPr>
          <w:rFonts w:ascii="Times New Roman" w:eastAsia="Arial" w:hAnsi="Times New Roman" w:cs="Times New Roman"/>
          <w:b/>
          <w:bCs/>
          <w:i/>
          <w:iCs/>
          <w:color w:val="000000"/>
          <w:sz w:val="24"/>
          <w:szCs w:val="24"/>
        </w:rPr>
      </w:pPr>
      <w:r>
        <w:rPr>
          <w:rFonts w:ascii="Times New Roman" w:hAnsi="Times New Roman" w:cs="Times New Roman"/>
          <w:b/>
          <w:bCs/>
          <w:i/>
          <w:iCs/>
          <w:sz w:val="24"/>
          <w:szCs w:val="24"/>
          <w:u w:val="single"/>
        </w:rPr>
        <w:t>Răspuns 19:</w:t>
      </w:r>
      <w:r w:rsidR="0087436E" w:rsidRPr="0087436E">
        <w:rPr>
          <w:rFonts w:ascii="Times New Roman" w:eastAsia="Arial" w:hAnsi="Times New Roman" w:cs="Times New Roman"/>
          <w:color w:val="000000"/>
          <w:sz w:val="24"/>
          <w:szCs w:val="24"/>
        </w:rPr>
        <w:t xml:space="preserve"> </w:t>
      </w:r>
      <w:r w:rsidR="0087436E" w:rsidRPr="0087436E">
        <w:rPr>
          <w:rFonts w:ascii="Times New Roman" w:eastAsia="Arial" w:hAnsi="Times New Roman" w:cs="Times New Roman"/>
          <w:b/>
          <w:bCs/>
          <w:i/>
          <w:iCs/>
          <w:color w:val="000000"/>
          <w:sz w:val="24"/>
          <w:szCs w:val="24"/>
        </w:rPr>
        <w:t>Se acceptă solicitarea. Se modifică în secțiunea “3.4.1.11. Cerințe impuse instalației de tracțiune și sistemului de alimentare la tensiunea rețelei de 750 Vcc” a caietul de sarcini următoarele:</w:t>
      </w:r>
    </w:p>
    <w:p w14:paraId="4EC6833C" w14:textId="77777777" w:rsidR="0087436E" w:rsidRDefault="0087436E" w:rsidP="0087436E">
      <w:pPr>
        <w:tabs>
          <w:tab w:val="left" w:pos="2415"/>
          <w:tab w:val="center" w:pos="4355"/>
        </w:tabs>
        <w:spacing w:after="0" w:line="259" w:lineRule="auto"/>
        <w:jc w:val="both"/>
        <w:rPr>
          <w:rFonts w:ascii="Times New Roman" w:eastAsia="Arial" w:hAnsi="Times New Roman" w:cs="Times New Roman"/>
          <w:b/>
          <w:bCs/>
          <w:i/>
          <w:iCs/>
          <w:color w:val="000000"/>
          <w:sz w:val="24"/>
          <w:szCs w:val="24"/>
        </w:rPr>
      </w:pPr>
      <w:r w:rsidRPr="0087436E">
        <w:rPr>
          <w:rFonts w:ascii="Times New Roman" w:eastAsia="Arial" w:hAnsi="Times New Roman" w:cs="Times New Roman"/>
          <w:b/>
          <w:bCs/>
          <w:i/>
          <w:iCs/>
          <w:color w:val="000000"/>
          <w:sz w:val="24"/>
          <w:szCs w:val="24"/>
        </w:rPr>
        <w:t>Cerința: “Gradul de protecție al motorului trebuie să fie minim IP 55 (protejat împotriva prafului / protejat împotriva jeturilor de apă</w:t>
      </w:r>
      <w:r w:rsidRPr="0087436E">
        <w:rPr>
          <w:rFonts w:ascii="Times New Roman" w:eastAsia="Arial" w:hAnsi="Times New Roman" w:cs="Times New Roman"/>
          <w:b/>
          <w:bCs/>
          <w:i/>
          <w:iCs/>
          <w:color w:val="000000"/>
          <w:sz w:val="24"/>
          <w:szCs w:val="24"/>
          <w:u w:val="single"/>
        </w:rPr>
        <w:t>)” se va citi:</w:t>
      </w:r>
      <w:r w:rsidRPr="0087436E">
        <w:rPr>
          <w:rFonts w:ascii="Times New Roman" w:eastAsia="Arial" w:hAnsi="Times New Roman" w:cs="Times New Roman"/>
          <w:b/>
          <w:bCs/>
          <w:i/>
          <w:iCs/>
          <w:color w:val="000000"/>
          <w:sz w:val="24"/>
          <w:szCs w:val="24"/>
        </w:rPr>
        <w:t xml:space="preserve"> “Gradul de protecție al cutiei de racorduri electrice a motorului trebuie să fie minim IP 55 (protejat împotriva prafului / protejat împotriva jeturilor de apă). Gradul de protecție al celorlalte componente ale motorului de tracțiune va fi ales de ofertant astfel încât să fie potrivit pentru tipul de utilizare și să nu afecteze durată de viața a motorului și/sau a vehiculului. </w:t>
      </w:r>
    </w:p>
    <w:p w14:paraId="0B06D0A4" w14:textId="49800181" w:rsidR="0087436E" w:rsidRPr="0087436E" w:rsidRDefault="0087436E" w:rsidP="0087436E">
      <w:pPr>
        <w:tabs>
          <w:tab w:val="left" w:pos="2415"/>
          <w:tab w:val="center" w:pos="4355"/>
        </w:tabs>
        <w:spacing w:after="0" w:line="259" w:lineRule="auto"/>
        <w:jc w:val="both"/>
        <w:rPr>
          <w:rFonts w:ascii="Times New Roman" w:eastAsia="Arial" w:hAnsi="Times New Roman" w:cs="Times New Roman"/>
          <w:b/>
          <w:bCs/>
          <w:i/>
          <w:iCs/>
          <w:color w:val="000000"/>
          <w:sz w:val="24"/>
          <w:szCs w:val="24"/>
        </w:rPr>
      </w:pPr>
      <w:r w:rsidRPr="0087436E">
        <w:rPr>
          <w:rFonts w:ascii="Times New Roman" w:eastAsia="Arial" w:hAnsi="Times New Roman" w:cs="Times New Roman"/>
          <w:b/>
          <w:bCs/>
          <w:i/>
          <w:iCs/>
          <w:color w:val="000000"/>
          <w:sz w:val="24"/>
          <w:szCs w:val="24"/>
        </w:rPr>
        <w:t>Fiecare ofertant va asuma în oferta tehnică că gradul de protecție pentru aceste componente este potrivit pentru tipul de utilizare și nu va afecta durata de viața a motorului și sau vehiculului”.</w:t>
      </w:r>
    </w:p>
    <w:p w14:paraId="1B10FC68" w14:textId="1F7EDED9" w:rsidR="00831B04" w:rsidRDefault="00831B04"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01F00018" w14:textId="6F40412D" w:rsidR="00E45639" w:rsidRDefault="00E45639"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0F115EDA" w14:textId="28709335" w:rsidR="00E45639" w:rsidRDefault="00E45639"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01CC3312" w14:textId="11CFF2B6" w:rsidR="00E45639" w:rsidRDefault="00E45639" w:rsidP="008D1049">
      <w:pPr>
        <w:autoSpaceDE w:val="0"/>
        <w:autoSpaceDN w:val="0"/>
        <w:adjustRightInd w:val="0"/>
        <w:spacing w:after="0" w:line="240" w:lineRule="auto"/>
        <w:jc w:val="both"/>
        <w:rPr>
          <w:rFonts w:ascii="Times New Roman" w:hAnsi="Times New Roman" w:cs="Times New Roman"/>
          <w:b/>
          <w:bCs/>
          <w:i/>
          <w:iCs/>
          <w:sz w:val="24"/>
          <w:szCs w:val="24"/>
          <w:u w:val="single"/>
        </w:rPr>
      </w:pPr>
    </w:p>
    <w:p w14:paraId="7AB5BD18" w14:textId="77777777" w:rsidR="00E45639" w:rsidRDefault="00E45639" w:rsidP="008D1049">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bCs/>
          <w:i/>
          <w:iCs/>
          <w:sz w:val="24"/>
          <w:szCs w:val="24"/>
          <w:u w:val="single"/>
        </w:rPr>
        <w:t xml:space="preserve">Întrebarea 20: </w:t>
      </w:r>
      <w:r>
        <w:rPr>
          <w:rFonts w:ascii="Times New Roman" w:hAnsi="Times New Roman" w:cs="Times New Roman"/>
          <w:sz w:val="24"/>
          <w:szCs w:val="24"/>
        </w:rPr>
        <w:t>Î</w:t>
      </w:r>
      <w:r w:rsidRPr="00E45639">
        <w:rPr>
          <w:rFonts w:ascii="Times New Roman" w:hAnsi="Times New Roman" w:cs="Times New Roman"/>
          <w:sz w:val="24"/>
          <w:szCs w:val="24"/>
        </w:rPr>
        <w:t xml:space="preserve">n art. 12.5 și 12.6 din proiectul de contract este specificat: </w:t>
      </w:r>
      <w:r w:rsidRPr="00E45639">
        <w:rPr>
          <w:rFonts w:ascii="Times New Roman" w:hAnsi="Times New Roman" w:cs="Times New Roman"/>
          <w:i/>
          <w:iCs/>
          <w:sz w:val="24"/>
          <w:szCs w:val="24"/>
        </w:rPr>
        <w:t>„Achizitorul își rezerv</w:t>
      </w:r>
      <w:r>
        <w:rPr>
          <w:rFonts w:ascii="Times New Roman" w:hAnsi="Times New Roman" w:cs="Times New Roman"/>
          <w:i/>
          <w:iCs/>
          <w:sz w:val="24"/>
          <w:szCs w:val="24"/>
        </w:rPr>
        <w:t>ă</w:t>
      </w:r>
      <w:r w:rsidRPr="00E45639">
        <w:rPr>
          <w:rFonts w:ascii="Times New Roman" w:hAnsi="Times New Roman" w:cs="Times New Roman"/>
          <w:i/>
          <w:iCs/>
          <w:sz w:val="24"/>
          <w:szCs w:val="24"/>
        </w:rPr>
        <w:t xml:space="preserve"> dreptul de a denunța unilateral contractul de servicii in cel mult 3 zile de la apariția </w:t>
      </w:r>
      <w:r w:rsidRPr="00E45639">
        <w:rPr>
          <w:rFonts w:ascii="Times New Roman" w:hAnsi="Times New Roman" w:cs="Times New Roman"/>
          <w:i/>
          <w:iCs/>
          <w:sz w:val="24"/>
          <w:szCs w:val="24"/>
        </w:rPr>
        <w:lastRenderedPageBreak/>
        <w:t>unor circumstanțe care nu au putut</w:t>
      </w:r>
      <w:r>
        <w:rPr>
          <w:rFonts w:ascii="Times New Roman" w:hAnsi="Times New Roman" w:cs="Times New Roman"/>
          <w:i/>
          <w:iCs/>
          <w:sz w:val="24"/>
          <w:szCs w:val="24"/>
        </w:rPr>
        <w:t xml:space="preserve"> </w:t>
      </w:r>
      <w:r w:rsidRPr="00E45639">
        <w:rPr>
          <w:rFonts w:ascii="Times New Roman" w:hAnsi="Times New Roman" w:cs="Times New Roman"/>
          <w:i/>
          <w:iCs/>
          <w:sz w:val="24"/>
          <w:szCs w:val="24"/>
        </w:rPr>
        <w:t xml:space="preserve">fi prevăzute la data încheierii contractului si care conduc la modificarea clauzelor contractuale, </w:t>
      </w:r>
      <w:r>
        <w:rPr>
          <w:rFonts w:ascii="Times New Roman" w:hAnsi="Times New Roman" w:cs="Times New Roman"/>
          <w:i/>
          <w:iCs/>
          <w:sz w:val="24"/>
          <w:szCs w:val="24"/>
        </w:rPr>
        <w:t>î</w:t>
      </w:r>
      <w:r w:rsidRPr="00E45639">
        <w:rPr>
          <w:rFonts w:ascii="Times New Roman" w:hAnsi="Times New Roman" w:cs="Times New Roman"/>
          <w:i/>
          <w:iCs/>
          <w:sz w:val="24"/>
          <w:szCs w:val="24"/>
        </w:rPr>
        <w:t xml:space="preserve">n așa măsura încât îndeplinirea contractului respectiv ar leza interesele sale.” „Nerespectarea obligațiilor asumate prin prezentul contract de către furnizor, dă dreptul achizitorului de a notifica furnizorului încetarea de plin drept a prezentului contract. Încetarea de plin drept a contractului se face fără intervenția instanțelor judecătorești fiind o clauza comisorie de gradul IV.” </w:t>
      </w:r>
    </w:p>
    <w:p w14:paraId="719EFA4C" w14:textId="706F58FC" w:rsidR="00E45639" w:rsidRDefault="00E45639" w:rsidP="008D1049">
      <w:pPr>
        <w:autoSpaceDE w:val="0"/>
        <w:autoSpaceDN w:val="0"/>
        <w:adjustRightInd w:val="0"/>
        <w:spacing w:after="0" w:line="240" w:lineRule="auto"/>
        <w:jc w:val="both"/>
        <w:rPr>
          <w:rFonts w:ascii="Times New Roman" w:hAnsi="Times New Roman" w:cs="Times New Roman"/>
          <w:sz w:val="24"/>
          <w:szCs w:val="24"/>
        </w:rPr>
      </w:pPr>
      <w:r w:rsidRPr="00E45639">
        <w:rPr>
          <w:rFonts w:ascii="Times New Roman" w:hAnsi="Times New Roman" w:cs="Times New Roman"/>
          <w:sz w:val="24"/>
          <w:szCs w:val="24"/>
        </w:rPr>
        <w:t xml:space="preserve">Vă rugăm să confirmați că </w:t>
      </w:r>
      <w:bookmarkStart w:id="22" w:name="_Hlk67479815"/>
      <w:r w:rsidRPr="00E45639">
        <w:rPr>
          <w:rFonts w:ascii="Times New Roman" w:hAnsi="Times New Roman" w:cs="Times New Roman"/>
          <w:sz w:val="24"/>
          <w:szCs w:val="24"/>
        </w:rPr>
        <w:t>în cazul rezilierii / rezilierii contractului din orice motiv, furnizorul își păstrează dreptul de a fi despăgubit pentru lucrările și serviciile pe care le-a efectuat deja, până la momentul de rezilierea contractului.</w:t>
      </w:r>
    </w:p>
    <w:bookmarkEnd w:id="22"/>
    <w:p w14:paraId="7C700BB9" w14:textId="77777777" w:rsidR="00E45639" w:rsidRPr="00E45639" w:rsidRDefault="00E45639" w:rsidP="00E45639">
      <w:pPr>
        <w:autoSpaceDE w:val="0"/>
        <w:autoSpaceDN w:val="0"/>
        <w:adjustRightInd w:val="0"/>
        <w:spacing w:after="0" w:line="240" w:lineRule="auto"/>
        <w:jc w:val="both"/>
        <w:rPr>
          <w:rFonts w:ascii="Times New Roman" w:hAnsi="Times New Roman" w:cs="Times New Roman"/>
          <w:b/>
          <w:bCs/>
          <w:i/>
          <w:iCs/>
          <w:sz w:val="24"/>
          <w:szCs w:val="24"/>
        </w:rPr>
      </w:pPr>
      <w:r w:rsidRPr="00E45639">
        <w:rPr>
          <w:rFonts w:ascii="Times New Roman" w:hAnsi="Times New Roman" w:cs="Times New Roman"/>
          <w:b/>
          <w:bCs/>
          <w:i/>
          <w:iCs/>
          <w:sz w:val="24"/>
          <w:szCs w:val="24"/>
          <w:u w:val="single"/>
        </w:rPr>
        <w:t>Răspuns 20:</w:t>
      </w:r>
      <w:r>
        <w:rPr>
          <w:rFonts w:ascii="Times New Roman" w:hAnsi="Times New Roman" w:cs="Times New Roman"/>
          <w:b/>
          <w:bCs/>
          <w:i/>
          <w:iCs/>
          <w:sz w:val="24"/>
          <w:szCs w:val="24"/>
          <w:u w:val="single"/>
        </w:rPr>
        <w:t xml:space="preserve"> </w:t>
      </w:r>
      <w:r w:rsidRPr="00E45639">
        <w:rPr>
          <w:rFonts w:ascii="Times New Roman" w:hAnsi="Times New Roman" w:cs="Times New Roman"/>
          <w:b/>
          <w:bCs/>
          <w:i/>
          <w:iCs/>
          <w:sz w:val="24"/>
          <w:szCs w:val="24"/>
        </w:rPr>
        <w:t>Confirmăm faptul că: în cazul rezilierii / rezilierii contractului din orice motiv, furnizorul își păstrează dreptul de a fi despăgubit pentru lucrările și serviciile pe care le-a efectuat deja, până la momentul de rezilierea contractului.</w:t>
      </w:r>
    </w:p>
    <w:p w14:paraId="1D31F6D9" w14:textId="70AB2E11" w:rsidR="00E45639" w:rsidRDefault="00E45639" w:rsidP="008D1049">
      <w:pPr>
        <w:autoSpaceDE w:val="0"/>
        <w:autoSpaceDN w:val="0"/>
        <w:adjustRightInd w:val="0"/>
        <w:spacing w:after="0" w:line="240" w:lineRule="auto"/>
        <w:jc w:val="both"/>
        <w:rPr>
          <w:rFonts w:ascii="Times New Roman" w:hAnsi="Times New Roman" w:cs="Times New Roman"/>
          <w:b/>
          <w:bCs/>
          <w:i/>
          <w:iCs/>
          <w:sz w:val="24"/>
          <w:szCs w:val="24"/>
        </w:rPr>
      </w:pPr>
    </w:p>
    <w:p w14:paraId="72133590" w14:textId="65FACB06" w:rsidR="00E45639" w:rsidRDefault="00E45639" w:rsidP="008D1049">
      <w:pPr>
        <w:autoSpaceDE w:val="0"/>
        <w:autoSpaceDN w:val="0"/>
        <w:adjustRightInd w:val="0"/>
        <w:spacing w:after="0" w:line="240" w:lineRule="auto"/>
        <w:jc w:val="both"/>
        <w:rPr>
          <w:rFonts w:ascii="Times New Roman" w:hAnsi="Times New Roman" w:cs="Times New Roman"/>
          <w:b/>
          <w:bCs/>
          <w:i/>
          <w:iCs/>
          <w:sz w:val="24"/>
          <w:szCs w:val="24"/>
        </w:rPr>
      </w:pPr>
    </w:p>
    <w:p w14:paraId="614B8CCE" w14:textId="0A2C8136" w:rsidR="00E45639" w:rsidRDefault="00E45639" w:rsidP="008D1049">
      <w:pPr>
        <w:autoSpaceDE w:val="0"/>
        <w:autoSpaceDN w:val="0"/>
        <w:adjustRightInd w:val="0"/>
        <w:spacing w:after="0" w:line="240" w:lineRule="auto"/>
        <w:jc w:val="both"/>
        <w:rPr>
          <w:rFonts w:ascii="Times New Roman" w:hAnsi="Times New Roman" w:cs="Times New Roman"/>
          <w:sz w:val="24"/>
          <w:szCs w:val="24"/>
        </w:rPr>
      </w:pPr>
      <w:r w:rsidRPr="00E45639">
        <w:rPr>
          <w:rFonts w:ascii="Times New Roman" w:hAnsi="Times New Roman" w:cs="Times New Roman"/>
          <w:b/>
          <w:bCs/>
          <w:i/>
          <w:iCs/>
          <w:sz w:val="24"/>
          <w:szCs w:val="24"/>
          <w:u w:val="single"/>
        </w:rPr>
        <w:t xml:space="preserve">Întrebarea 21: </w:t>
      </w:r>
      <w:r w:rsidRPr="00E45639">
        <w:rPr>
          <w:rFonts w:ascii="Times New Roman" w:hAnsi="Times New Roman" w:cs="Times New Roman"/>
          <w:sz w:val="24"/>
          <w:szCs w:val="24"/>
        </w:rPr>
        <w:t xml:space="preserve">În art. 21.1 din proiectul de contract este specificat: </w:t>
      </w:r>
      <w:r w:rsidRPr="00E45639">
        <w:rPr>
          <w:rFonts w:ascii="Times New Roman" w:hAnsi="Times New Roman" w:cs="Times New Roman"/>
          <w:i/>
          <w:iCs/>
          <w:sz w:val="24"/>
          <w:szCs w:val="24"/>
        </w:rPr>
        <w:t>„</w:t>
      </w:r>
      <w:bookmarkStart w:id="23" w:name="_Hlk67481392"/>
      <w:r w:rsidRPr="00E45639">
        <w:rPr>
          <w:rFonts w:ascii="Times New Roman" w:hAnsi="Times New Roman" w:cs="Times New Roman"/>
          <w:i/>
          <w:iCs/>
          <w:sz w:val="24"/>
          <w:szCs w:val="24"/>
        </w:rPr>
        <w:t>Prezentul contract de furnizare va înceta de drept dacă în termen 15 de zile de la semnarea contractului troleibuzele în cauză nu au fost livrate de furnizor la adresa indicata de achizitor.</w:t>
      </w:r>
      <w:bookmarkEnd w:id="23"/>
      <w:r w:rsidRPr="00E45639">
        <w:rPr>
          <w:rFonts w:ascii="Times New Roman" w:hAnsi="Times New Roman" w:cs="Times New Roman"/>
          <w:i/>
          <w:iCs/>
          <w:sz w:val="24"/>
          <w:szCs w:val="24"/>
        </w:rPr>
        <w:t xml:space="preserve">” </w:t>
      </w:r>
      <w:r w:rsidRPr="00E45639">
        <w:rPr>
          <w:rFonts w:ascii="Times New Roman" w:hAnsi="Times New Roman" w:cs="Times New Roman"/>
          <w:sz w:val="24"/>
          <w:szCs w:val="24"/>
        </w:rPr>
        <w:t xml:space="preserve">Conform pct. menționat mai sus din proiectul de contract, contractul este încetat de drept dacă în termen de 15 de la semnarea contractului nu se va livra troleibuzele. Totuși, conform pct. 6.1. si caietului de sarcini timpul de livrare este </w:t>
      </w:r>
      <w:bookmarkStart w:id="24" w:name="_Hlk67481436"/>
      <w:r w:rsidRPr="00E45639">
        <w:rPr>
          <w:rFonts w:ascii="Times New Roman" w:hAnsi="Times New Roman" w:cs="Times New Roman"/>
          <w:sz w:val="24"/>
          <w:szCs w:val="24"/>
        </w:rPr>
        <w:t>12 luni de la momentul comenzii</w:t>
      </w:r>
      <w:bookmarkEnd w:id="24"/>
      <w:r w:rsidRPr="00E45639">
        <w:rPr>
          <w:rFonts w:ascii="Times New Roman" w:hAnsi="Times New Roman" w:cs="Times New Roman"/>
          <w:sz w:val="24"/>
          <w:szCs w:val="24"/>
        </w:rPr>
        <w:t>. Va rugam sa revizuiți art. 21.1.</w:t>
      </w:r>
    </w:p>
    <w:p w14:paraId="6865BD12" w14:textId="736DC7F0" w:rsidR="00E45639" w:rsidRDefault="00E45639" w:rsidP="008D1049">
      <w:pPr>
        <w:autoSpaceDE w:val="0"/>
        <w:autoSpaceDN w:val="0"/>
        <w:adjustRightInd w:val="0"/>
        <w:spacing w:after="0" w:line="240" w:lineRule="auto"/>
        <w:jc w:val="both"/>
        <w:rPr>
          <w:rFonts w:ascii="Times New Roman" w:hAnsi="Times New Roman" w:cs="Times New Roman"/>
          <w:b/>
          <w:bCs/>
          <w:i/>
          <w:iCs/>
          <w:sz w:val="24"/>
          <w:szCs w:val="24"/>
        </w:rPr>
      </w:pPr>
      <w:r w:rsidRPr="00E45639">
        <w:rPr>
          <w:rFonts w:ascii="Times New Roman" w:hAnsi="Times New Roman" w:cs="Times New Roman"/>
          <w:b/>
          <w:bCs/>
          <w:i/>
          <w:iCs/>
          <w:sz w:val="24"/>
          <w:szCs w:val="24"/>
          <w:u w:val="single"/>
        </w:rPr>
        <w:t>Răspuns 21:</w:t>
      </w:r>
      <w:r>
        <w:rPr>
          <w:rFonts w:ascii="Times New Roman" w:hAnsi="Times New Roman" w:cs="Times New Roman"/>
          <w:b/>
          <w:bCs/>
          <w:i/>
          <w:iCs/>
          <w:sz w:val="24"/>
          <w:szCs w:val="24"/>
          <w:u w:val="single"/>
        </w:rPr>
        <w:t xml:space="preserve"> </w:t>
      </w:r>
      <w:r w:rsidRPr="00971AC2">
        <w:rPr>
          <w:rFonts w:ascii="Times New Roman" w:hAnsi="Times New Roman" w:cs="Times New Roman"/>
          <w:b/>
          <w:bCs/>
          <w:i/>
          <w:iCs/>
          <w:sz w:val="24"/>
          <w:szCs w:val="24"/>
        </w:rPr>
        <w:t xml:space="preserve">Se va modifica articolul 21.1 din proiectul de contract </w:t>
      </w:r>
      <w:r w:rsidR="00971AC2">
        <w:rPr>
          <w:rFonts w:ascii="Times New Roman" w:hAnsi="Times New Roman" w:cs="Times New Roman"/>
          <w:b/>
          <w:bCs/>
          <w:i/>
          <w:iCs/>
          <w:sz w:val="24"/>
          <w:szCs w:val="24"/>
        </w:rPr>
        <w:t>în sensul:</w:t>
      </w:r>
      <w:r w:rsidR="00CA2336">
        <w:rPr>
          <w:rFonts w:ascii="Times New Roman" w:hAnsi="Times New Roman" w:cs="Times New Roman"/>
          <w:b/>
          <w:bCs/>
          <w:i/>
          <w:iCs/>
          <w:sz w:val="24"/>
          <w:szCs w:val="24"/>
        </w:rPr>
        <w:t xml:space="preserve"> </w:t>
      </w:r>
      <w:r w:rsidR="00971AC2">
        <w:rPr>
          <w:rFonts w:ascii="Times New Roman" w:hAnsi="Times New Roman" w:cs="Times New Roman"/>
          <w:b/>
          <w:bCs/>
          <w:i/>
          <w:iCs/>
          <w:sz w:val="24"/>
          <w:szCs w:val="24"/>
        </w:rPr>
        <w:t>”</w:t>
      </w:r>
      <w:r w:rsidR="00CA2336" w:rsidRPr="00CA2336">
        <w:rPr>
          <w:rFonts w:ascii="Times New Roman" w:hAnsi="Times New Roman" w:cs="Times New Roman"/>
          <w:b/>
          <w:bCs/>
          <w:i/>
          <w:iCs/>
          <w:sz w:val="24"/>
          <w:szCs w:val="24"/>
        </w:rPr>
        <w:t>Prezentul contract de furnizare va înceta de drept dacă în termen de 12 luni de la momentul comenzii troleibuzele în cauză nu au fost livrate de furnizor la adresa indicata de achizitor”.</w:t>
      </w:r>
    </w:p>
    <w:p w14:paraId="559C441D" w14:textId="4988E793" w:rsidR="00EB2D8F" w:rsidRDefault="00EB2D8F" w:rsidP="008D1049">
      <w:pPr>
        <w:autoSpaceDE w:val="0"/>
        <w:autoSpaceDN w:val="0"/>
        <w:adjustRightInd w:val="0"/>
        <w:spacing w:after="0" w:line="240" w:lineRule="auto"/>
        <w:jc w:val="both"/>
        <w:rPr>
          <w:rFonts w:ascii="Times New Roman" w:hAnsi="Times New Roman" w:cs="Times New Roman"/>
          <w:b/>
          <w:bCs/>
          <w:i/>
          <w:iCs/>
          <w:sz w:val="24"/>
          <w:szCs w:val="24"/>
        </w:rPr>
      </w:pPr>
    </w:p>
    <w:p w14:paraId="2428C666" w14:textId="4B500248" w:rsidR="00FB5CE3" w:rsidRDefault="00FB5CE3" w:rsidP="008D1049">
      <w:pPr>
        <w:autoSpaceDE w:val="0"/>
        <w:autoSpaceDN w:val="0"/>
        <w:adjustRightInd w:val="0"/>
        <w:spacing w:after="0" w:line="240" w:lineRule="auto"/>
        <w:jc w:val="both"/>
        <w:rPr>
          <w:rFonts w:ascii="Times New Roman" w:hAnsi="Times New Roman" w:cs="Times New Roman"/>
          <w:b/>
          <w:bCs/>
          <w:i/>
          <w:iCs/>
          <w:sz w:val="24"/>
          <w:szCs w:val="24"/>
        </w:rPr>
      </w:pPr>
    </w:p>
    <w:p w14:paraId="5DA4CE41" w14:textId="16896BF5" w:rsidR="00FB5CE3" w:rsidRDefault="00FB5CE3" w:rsidP="008D1049">
      <w:pPr>
        <w:autoSpaceDE w:val="0"/>
        <w:autoSpaceDN w:val="0"/>
        <w:adjustRightInd w:val="0"/>
        <w:spacing w:after="0" w:line="240" w:lineRule="auto"/>
        <w:jc w:val="both"/>
        <w:rPr>
          <w:rFonts w:ascii="Times New Roman" w:hAnsi="Times New Roman" w:cs="Times New Roman"/>
          <w:b/>
          <w:bCs/>
          <w:i/>
          <w:iCs/>
          <w:sz w:val="24"/>
          <w:szCs w:val="24"/>
        </w:rPr>
      </w:pPr>
    </w:p>
    <w:p w14:paraId="30FF4F66" w14:textId="13EC0199" w:rsidR="00FB5CE3" w:rsidRDefault="00FB5CE3" w:rsidP="008D1049">
      <w:pPr>
        <w:autoSpaceDE w:val="0"/>
        <w:autoSpaceDN w:val="0"/>
        <w:adjustRightInd w:val="0"/>
        <w:spacing w:after="0" w:line="240" w:lineRule="auto"/>
        <w:jc w:val="both"/>
        <w:rPr>
          <w:rFonts w:ascii="Times New Roman" w:hAnsi="Times New Roman" w:cs="Times New Roman"/>
          <w:sz w:val="24"/>
          <w:szCs w:val="24"/>
        </w:rPr>
      </w:pPr>
      <w:r w:rsidRPr="00FB5CE3">
        <w:rPr>
          <w:rFonts w:ascii="Times New Roman" w:hAnsi="Times New Roman" w:cs="Times New Roman"/>
          <w:b/>
          <w:bCs/>
          <w:i/>
          <w:iCs/>
          <w:sz w:val="24"/>
          <w:szCs w:val="24"/>
          <w:u w:val="single"/>
        </w:rPr>
        <w:t>Întrebarea 22:</w:t>
      </w:r>
      <w:r w:rsidR="00B73A2E">
        <w:rPr>
          <w:rFonts w:ascii="Times New Roman" w:hAnsi="Times New Roman" w:cs="Times New Roman"/>
          <w:b/>
          <w:bCs/>
          <w:i/>
          <w:iCs/>
          <w:sz w:val="24"/>
          <w:szCs w:val="24"/>
          <w:u w:val="single"/>
        </w:rPr>
        <w:t xml:space="preserve"> </w:t>
      </w:r>
      <w:r w:rsidR="00B73A2E" w:rsidRPr="00B73A2E">
        <w:rPr>
          <w:rFonts w:ascii="Times New Roman" w:hAnsi="Times New Roman" w:cs="Times New Roman"/>
          <w:sz w:val="24"/>
          <w:szCs w:val="24"/>
        </w:rPr>
        <w:t xml:space="preserve">În punctul 21.2 din </w:t>
      </w:r>
      <w:bookmarkStart w:id="25" w:name="_Hlk67482938"/>
      <w:r w:rsidR="00B73A2E" w:rsidRPr="00B73A2E">
        <w:rPr>
          <w:rFonts w:ascii="Times New Roman" w:hAnsi="Times New Roman" w:cs="Times New Roman"/>
          <w:sz w:val="24"/>
          <w:szCs w:val="24"/>
        </w:rPr>
        <w:t xml:space="preserve">proiectul de contract </w:t>
      </w:r>
      <w:bookmarkEnd w:id="25"/>
      <w:r w:rsidR="00B73A2E" w:rsidRPr="00B73A2E">
        <w:rPr>
          <w:rFonts w:ascii="Times New Roman" w:hAnsi="Times New Roman" w:cs="Times New Roman"/>
          <w:sz w:val="24"/>
          <w:szCs w:val="24"/>
        </w:rPr>
        <w:t xml:space="preserve">este specificat: </w:t>
      </w:r>
      <w:r w:rsidR="00B73A2E" w:rsidRPr="00B73A2E">
        <w:rPr>
          <w:rFonts w:ascii="Times New Roman" w:hAnsi="Times New Roman" w:cs="Times New Roman"/>
          <w:i/>
          <w:iCs/>
          <w:sz w:val="24"/>
          <w:szCs w:val="24"/>
        </w:rPr>
        <w:t xml:space="preserve">„Prezentul contract de furnizare va înceta de drept dacă nu a generat nicio plată într-o perioadă de 30 de zile calendaristice de la semnarea sa de către părți. Încetarea va opera de plin drept, fără necesitatea vreunei formalități sau intervenția autorităților sau a instanței de judecată.” </w:t>
      </w:r>
      <w:r w:rsidR="00B73A2E" w:rsidRPr="00B73A2E">
        <w:rPr>
          <w:rFonts w:ascii="Times New Roman" w:hAnsi="Times New Roman" w:cs="Times New Roman"/>
          <w:sz w:val="24"/>
          <w:szCs w:val="24"/>
        </w:rPr>
        <w:t>Va rug</w:t>
      </w:r>
      <w:r w:rsidR="00B73A2E">
        <w:rPr>
          <w:rFonts w:ascii="Times New Roman" w:hAnsi="Times New Roman" w:cs="Times New Roman"/>
          <w:sz w:val="24"/>
          <w:szCs w:val="24"/>
        </w:rPr>
        <w:t>ă</w:t>
      </w:r>
      <w:r w:rsidR="00B73A2E" w:rsidRPr="00B73A2E">
        <w:rPr>
          <w:rFonts w:ascii="Times New Roman" w:hAnsi="Times New Roman" w:cs="Times New Roman"/>
          <w:sz w:val="24"/>
          <w:szCs w:val="24"/>
        </w:rPr>
        <w:t>m s</w:t>
      </w:r>
      <w:r w:rsidR="00B73A2E">
        <w:rPr>
          <w:rFonts w:ascii="Times New Roman" w:hAnsi="Times New Roman" w:cs="Times New Roman"/>
          <w:sz w:val="24"/>
          <w:szCs w:val="24"/>
        </w:rPr>
        <w:t>ă</w:t>
      </w:r>
      <w:r w:rsidR="00B73A2E" w:rsidRPr="00B73A2E">
        <w:rPr>
          <w:rFonts w:ascii="Times New Roman" w:hAnsi="Times New Roman" w:cs="Times New Roman"/>
          <w:sz w:val="24"/>
          <w:szCs w:val="24"/>
        </w:rPr>
        <w:t xml:space="preserve"> clarifica</w:t>
      </w:r>
      <w:r w:rsidR="00B73A2E">
        <w:rPr>
          <w:rFonts w:ascii="Times New Roman" w:hAnsi="Times New Roman" w:cs="Times New Roman"/>
          <w:sz w:val="24"/>
          <w:szCs w:val="24"/>
        </w:rPr>
        <w:t>ț</w:t>
      </w:r>
      <w:r w:rsidR="00B73A2E" w:rsidRPr="00B73A2E">
        <w:rPr>
          <w:rFonts w:ascii="Times New Roman" w:hAnsi="Times New Roman" w:cs="Times New Roman"/>
          <w:sz w:val="24"/>
          <w:szCs w:val="24"/>
        </w:rPr>
        <w:t>i ce fel de plăți ar trebui generate în termen de 30 de zile de la semnarea contractului sau sa revizuiți articolul 21.2.</w:t>
      </w:r>
    </w:p>
    <w:p w14:paraId="4F7DC49E" w14:textId="4CE21B41" w:rsidR="00EB2D8F" w:rsidRPr="00B73A2E" w:rsidRDefault="00B73A2E" w:rsidP="008D1049">
      <w:pPr>
        <w:autoSpaceDE w:val="0"/>
        <w:autoSpaceDN w:val="0"/>
        <w:adjustRightInd w:val="0"/>
        <w:spacing w:after="0" w:line="240" w:lineRule="auto"/>
        <w:jc w:val="both"/>
        <w:rPr>
          <w:rFonts w:ascii="Times New Roman" w:hAnsi="Times New Roman" w:cs="Times New Roman"/>
          <w:b/>
          <w:bCs/>
          <w:i/>
          <w:iCs/>
          <w:sz w:val="24"/>
          <w:szCs w:val="24"/>
          <w:u w:val="single"/>
        </w:rPr>
      </w:pPr>
      <w:r w:rsidRPr="00B73A2E">
        <w:rPr>
          <w:rFonts w:ascii="Times New Roman" w:hAnsi="Times New Roman" w:cs="Times New Roman"/>
          <w:b/>
          <w:bCs/>
          <w:i/>
          <w:iCs/>
          <w:sz w:val="24"/>
          <w:szCs w:val="24"/>
          <w:u w:val="single"/>
        </w:rPr>
        <w:t>Răspuns 22:</w:t>
      </w:r>
      <w:r>
        <w:rPr>
          <w:rFonts w:ascii="Times New Roman" w:hAnsi="Times New Roman" w:cs="Times New Roman"/>
          <w:b/>
          <w:bCs/>
          <w:i/>
          <w:iCs/>
          <w:sz w:val="24"/>
          <w:szCs w:val="24"/>
          <w:u w:val="single"/>
        </w:rPr>
        <w:t xml:space="preserve"> </w:t>
      </w:r>
      <w:r>
        <w:rPr>
          <w:rFonts w:ascii="Times New Roman" w:hAnsi="Times New Roman" w:cs="Times New Roman"/>
          <w:b/>
          <w:bCs/>
          <w:i/>
          <w:iCs/>
          <w:sz w:val="24"/>
          <w:szCs w:val="24"/>
        </w:rPr>
        <w:t xml:space="preserve">Art. 21.2 din </w:t>
      </w:r>
      <w:r w:rsidRPr="00B73A2E">
        <w:rPr>
          <w:rFonts w:ascii="Times New Roman" w:hAnsi="Times New Roman" w:cs="Times New Roman"/>
          <w:b/>
          <w:bCs/>
          <w:i/>
          <w:iCs/>
          <w:sz w:val="24"/>
          <w:szCs w:val="24"/>
        </w:rPr>
        <w:t>proiectul de contract</w:t>
      </w:r>
      <w:r w:rsidR="00050BB0">
        <w:rPr>
          <w:rFonts w:ascii="Times New Roman" w:hAnsi="Times New Roman" w:cs="Times New Roman"/>
          <w:b/>
          <w:bCs/>
          <w:i/>
          <w:iCs/>
          <w:sz w:val="24"/>
          <w:szCs w:val="24"/>
        </w:rPr>
        <w:t xml:space="preserve"> se elimină.</w:t>
      </w:r>
    </w:p>
    <w:p w14:paraId="6128B83B" w14:textId="72308D2B" w:rsidR="00EB2D8F" w:rsidRDefault="00EB2D8F" w:rsidP="008D1049">
      <w:pPr>
        <w:autoSpaceDE w:val="0"/>
        <w:autoSpaceDN w:val="0"/>
        <w:adjustRightInd w:val="0"/>
        <w:spacing w:after="0" w:line="240" w:lineRule="auto"/>
        <w:jc w:val="both"/>
        <w:rPr>
          <w:rFonts w:ascii="Times New Roman" w:hAnsi="Times New Roman" w:cs="Times New Roman"/>
          <w:b/>
          <w:bCs/>
          <w:i/>
          <w:iCs/>
          <w:sz w:val="24"/>
          <w:szCs w:val="24"/>
        </w:rPr>
      </w:pPr>
    </w:p>
    <w:p w14:paraId="3838E8A1" w14:textId="77777777" w:rsidR="006954EA" w:rsidRPr="00831B04" w:rsidRDefault="006954EA"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3D34E396" w14:textId="77777777" w:rsidR="008D1049" w:rsidRPr="00B648DF" w:rsidRDefault="008D1049" w:rsidP="008D1049">
      <w:pPr>
        <w:autoSpaceDE w:val="0"/>
        <w:autoSpaceDN w:val="0"/>
        <w:adjustRightInd w:val="0"/>
        <w:spacing w:after="0" w:line="240" w:lineRule="auto"/>
        <w:jc w:val="both"/>
        <w:rPr>
          <w:rFonts w:ascii="Times New Roman" w:eastAsia="Calibri" w:hAnsi="Times New Roman" w:cs="Times New Roman"/>
          <w:b/>
          <w:bCs/>
          <w:i/>
          <w:iCs/>
          <w:sz w:val="24"/>
          <w:szCs w:val="24"/>
          <w:u w:val="single"/>
        </w:rPr>
      </w:pPr>
    </w:p>
    <w:p w14:paraId="482AC245" w14:textId="77777777" w:rsidR="006D1533" w:rsidRPr="00074C09" w:rsidRDefault="006D1533" w:rsidP="00042177">
      <w:pPr>
        <w:spacing w:after="0" w:line="240" w:lineRule="auto"/>
        <w:ind w:firstLine="708"/>
        <w:rPr>
          <w:rFonts w:ascii="Times New Roman" w:eastAsia="Times New Roman" w:hAnsi="Times New Roman" w:cs="Times New Roman"/>
          <w:sz w:val="24"/>
          <w:szCs w:val="24"/>
        </w:rPr>
      </w:pPr>
    </w:p>
    <w:p w14:paraId="11555673" w14:textId="30F528CB" w:rsidR="00F62810" w:rsidRPr="00074C09" w:rsidRDefault="00F62810" w:rsidP="00042177">
      <w:pPr>
        <w:spacing w:after="0" w:line="240" w:lineRule="auto"/>
        <w:ind w:firstLine="708"/>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Cu considerație</w:t>
      </w:r>
      <w:r w:rsidR="00EE68E6" w:rsidRPr="00074C09">
        <w:rPr>
          <w:rFonts w:ascii="Times New Roman" w:eastAsia="Times New Roman" w:hAnsi="Times New Roman" w:cs="Times New Roman"/>
          <w:sz w:val="24"/>
          <w:szCs w:val="24"/>
        </w:rPr>
        <w:t>,</w:t>
      </w:r>
    </w:p>
    <w:p w14:paraId="2694152D" w14:textId="3E2B183F" w:rsidR="00FE4978" w:rsidRPr="00074C09" w:rsidRDefault="00042177" w:rsidP="00FE4978">
      <w:pPr>
        <w:spacing w:after="0" w:line="240" w:lineRule="auto"/>
        <w:jc w:val="center"/>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r w:rsidR="00FE4978" w:rsidRPr="00074C09">
        <w:rPr>
          <w:rFonts w:ascii="Times New Roman" w:eastAsia="Times New Roman" w:hAnsi="Times New Roman" w:cs="Times New Roman"/>
          <w:sz w:val="24"/>
          <w:szCs w:val="24"/>
        </w:rPr>
        <w:t>Primar,</w:t>
      </w:r>
    </w:p>
    <w:p w14:paraId="19FD2DBA" w14:textId="4C5C6BD0" w:rsidR="00FE4978" w:rsidRPr="00074C09" w:rsidRDefault="00042177" w:rsidP="00FE4978">
      <w:pPr>
        <w:spacing w:after="0" w:line="240" w:lineRule="auto"/>
        <w:jc w:val="center"/>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r w:rsidR="00FE4978" w:rsidRPr="00074C09">
        <w:rPr>
          <w:rFonts w:ascii="Times New Roman" w:eastAsia="Times New Roman" w:hAnsi="Times New Roman" w:cs="Times New Roman"/>
          <w:sz w:val="24"/>
          <w:szCs w:val="24"/>
        </w:rPr>
        <w:t xml:space="preserve">ing. Vasile </w:t>
      </w:r>
      <w:r w:rsidR="007E084C" w:rsidRPr="00074C09">
        <w:rPr>
          <w:rFonts w:ascii="Times New Roman" w:eastAsia="Times New Roman" w:hAnsi="Times New Roman" w:cs="Times New Roman"/>
          <w:sz w:val="24"/>
          <w:szCs w:val="24"/>
        </w:rPr>
        <w:t>Pav</w:t>
      </w:r>
      <w:r w:rsidR="0075305E" w:rsidRPr="00074C09">
        <w:rPr>
          <w:rFonts w:ascii="Times New Roman" w:eastAsia="Times New Roman" w:hAnsi="Times New Roman" w:cs="Times New Roman"/>
          <w:sz w:val="24"/>
          <w:szCs w:val="24"/>
        </w:rPr>
        <w:t>ă</w:t>
      </w:r>
      <w:r w:rsidR="007E084C" w:rsidRPr="00074C09">
        <w:rPr>
          <w:rFonts w:ascii="Times New Roman" w:eastAsia="Times New Roman" w:hAnsi="Times New Roman" w:cs="Times New Roman"/>
          <w:sz w:val="24"/>
          <w:szCs w:val="24"/>
        </w:rPr>
        <w:t>l</w:t>
      </w:r>
    </w:p>
    <w:p w14:paraId="20CFEBE6" w14:textId="77777777" w:rsidR="00FE4978" w:rsidRPr="00074C09" w:rsidRDefault="00FE4978" w:rsidP="00FE4978">
      <w:pPr>
        <w:spacing w:after="0" w:line="240" w:lineRule="auto"/>
        <w:jc w:val="both"/>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ab/>
      </w:r>
    </w:p>
    <w:p w14:paraId="63999A4A" w14:textId="60535BA4" w:rsidR="00FE4978" w:rsidRPr="00074C09" w:rsidRDefault="00FE4978" w:rsidP="00042177">
      <w:pPr>
        <w:tabs>
          <w:tab w:val="left" w:pos="8070"/>
        </w:tabs>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p>
    <w:p w14:paraId="3CA38847" w14:textId="77777777" w:rsidR="00050BB0" w:rsidRDefault="00FE4978" w:rsidP="00FE4978">
      <w:pPr>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r w:rsidR="00F3142C" w:rsidRPr="00074C09">
        <w:rPr>
          <w:rFonts w:ascii="Times New Roman" w:eastAsia="Times New Roman" w:hAnsi="Times New Roman" w:cs="Times New Roman"/>
          <w:sz w:val="24"/>
          <w:szCs w:val="24"/>
        </w:rPr>
        <w:t xml:space="preserve">              </w:t>
      </w:r>
      <w:r w:rsidRPr="00074C09">
        <w:rPr>
          <w:rFonts w:ascii="Times New Roman" w:eastAsia="Times New Roman" w:hAnsi="Times New Roman" w:cs="Times New Roman"/>
          <w:sz w:val="24"/>
          <w:szCs w:val="24"/>
        </w:rPr>
        <w:t xml:space="preserve"> </w:t>
      </w:r>
    </w:p>
    <w:p w14:paraId="411A31BA" w14:textId="039E54CC" w:rsidR="00050BB0" w:rsidRDefault="00050BB0" w:rsidP="00FE4978">
      <w:pPr>
        <w:spacing w:after="0" w:line="240" w:lineRule="auto"/>
        <w:rPr>
          <w:rFonts w:ascii="Times New Roman" w:eastAsia="Times New Roman" w:hAnsi="Times New Roman" w:cs="Times New Roman"/>
          <w:sz w:val="24"/>
          <w:szCs w:val="24"/>
        </w:rPr>
      </w:pPr>
    </w:p>
    <w:p w14:paraId="6C27C5FC" w14:textId="4CE3575F" w:rsidR="00A432CD" w:rsidRDefault="00A432CD" w:rsidP="00FE4978">
      <w:pPr>
        <w:spacing w:after="0" w:line="240" w:lineRule="auto"/>
        <w:rPr>
          <w:rFonts w:ascii="Times New Roman" w:eastAsia="Times New Roman" w:hAnsi="Times New Roman" w:cs="Times New Roman"/>
          <w:sz w:val="24"/>
          <w:szCs w:val="24"/>
        </w:rPr>
      </w:pPr>
    </w:p>
    <w:p w14:paraId="0862ED14" w14:textId="77777777" w:rsidR="00050BB0" w:rsidRDefault="00050BB0" w:rsidP="00FE4978">
      <w:pPr>
        <w:spacing w:after="0" w:line="240" w:lineRule="auto"/>
        <w:rPr>
          <w:rFonts w:ascii="Times New Roman" w:eastAsia="Times New Roman" w:hAnsi="Times New Roman" w:cs="Times New Roman"/>
          <w:sz w:val="24"/>
          <w:szCs w:val="24"/>
        </w:rPr>
      </w:pPr>
    </w:p>
    <w:p w14:paraId="5A85AC0D" w14:textId="77777777" w:rsidR="00A432CD" w:rsidRDefault="002F7696" w:rsidP="00FE49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4978" w:rsidRPr="00074C09">
        <w:rPr>
          <w:rFonts w:ascii="Times New Roman" w:eastAsia="Times New Roman" w:hAnsi="Times New Roman" w:cs="Times New Roman"/>
          <w:sz w:val="24"/>
          <w:szCs w:val="24"/>
        </w:rPr>
        <w:t>Întocmit</w:t>
      </w:r>
      <w:r w:rsidR="00F3142C" w:rsidRPr="00074C09">
        <w:rPr>
          <w:rFonts w:ascii="Times New Roman" w:eastAsia="Times New Roman" w:hAnsi="Times New Roman" w:cs="Times New Roman"/>
          <w:sz w:val="24"/>
          <w:szCs w:val="24"/>
        </w:rPr>
        <w:t>,</w:t>
      </w:r>
    </w:p>
    <w:p w14:paraId="25619D88" w14:textId="282625D2" w:rsidR="00A77F25" w:rsidRPr="00074C09" w:rsidRDefault="00F3142C" w:rsidP="00FE4978">
      <w:pPr>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p>
    <w:p w14:paraId="611E0FB4" w14:textId="65596DB8" w:rsidR="00F3142C" w:rsidRPr="00074C09" w:rsidRDefault="00F3142C" w:rsidP="00FE4978">
      <w:pPr>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Dr. </w:t>
      </w:r>
      <w:r w:rsidR="004A4A52" w:rsidRPr="00074C09">
        <w:rPr>
          <w:rFonts w:ascii="Times New Roman" w:eastAsia="Times New Roman" w:hAnsi="Times New Roman" w:cs="Times New Roman"/>
          <w:sz w:val="24"/>
          <w:szCs w:val="24"/>
        </w:rPr>
        <w:t>i</w:t>
      </w:r>
      <w:r w:rsidRPr="00074C09">
        <w:rPr>
          <w:rFonts w:ascii="Times New Roman" w:eastAsia="Times New Roman" w:hAnsi="Times New Roman" w:cs="Times New Roman"/>
          <w:sz w:val="24"/>
          <w:szCs w:val="24"/>
        </w:rPr>
        <w:t>ng. Sorin Ilie,</w:t>
      </w:r>
    </w:p>
    <w:p w14:paraId="4077840E" w14:textId="10A0EBE6" w:rsidR="00F3142C" w:rsidRPr="00074C09" w:rsidRDefault="00F3142C" w:rsidP="00FE4978">
      <w:pPr>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S.C. SIGMA MOBILITY ENGINEERING S.R.L.</w:t>
      </w:r>
    </w:p>
    <w:p w14:paraId="21CA7612" w14:textId="37D1B876" w:rsidR="00896257" w:rsidRPr="00074C09" w:rsidRDefault="00896257" w:rsidP="00031869">
      <w:pPr>
        <w:spacing w:after="0" w:line="240" w:lineRule="auto"/>
        <w:rPr>
          <w:rFonts w:ascii="Times New Roman" w:eastAsia="Times New Roman" w:hAnsi="Times New Roman" w:cs="Times New Roman"/>
          <w:sz w:val="24"/>
          <w:szCs w:val="24"/>
        </w:rPr>
      </w:pPr>
    </w:p>
    <w:p w14:paraId="43B72A3C" w14:textId="200112AC" w:rsidR="00896257" w:rsidRPr="00074C09" w:rsidRDefault="00047973" w:rsidP="00031869">
      <w:pPr>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r w:rsidR="00896257" w:rsidRPr="00074C09">
        <w:rPr>
          <w:rFonts w:ascii="Times New Roman" w:eastAsia="Times New Roman" w:hAnsi="Times New Roman" w:cs="Times New Roman"/>
          <w:sz w:val="24"/>
          <w:szCs w:val="24"/>
        </w:rPr>
        <w:t>Șef Birou Achiziții Publice,</w:t>
      </w:r>
    </w:p>
    <w:p w14:paraId="5A8DC64D" w14:textId="45DA9344" w:rsidR="00CB2379" w:rsidRPr="00074C09" w:rsidRDefault="00047973" w:rsidP="00031869">
      <w:pPr>
        <w:spacing w:after="0" w:line="240" w:lineRule="auto"/>
        <w:rPr>
          <w:rFonts w:ascii="Times New Roman" w:eastAsia="Times New Roman" w:hAnsi="Times New Roman" w:cs="Times New Roman"/>
          <w:sz w:val="24"/>
          <w:szCs w:val="24"/>
        </w:rPr>
      </w:pPr>
      <w:r w:rsidRPr="00074C09">
        <w:rPr>
          <w:rFonts w:ascii="Times New Roman" w:eastAsia="Times New Roman" w:hAnsi="Times New Roman" w:cs="Times New Roman"/>
          <w:sz w:val="24"/>
          <w:szCs w:val="24"/>
        </w:rPr>
        <w:t xml:space="preserve">           </w:t>
      </w:r>
      <w:r w:rsidR="002F7696">
        <w:rPr>
          <w:rFonts w:ascii="Times New Roman" w:eastAsia="Times New Roman" w:hAnsi="Times New Roman" w:cs="Times New Roman"/>
          <w:sz w:val="24"/>
          <w:szCs w:val="24"/>
        </w:rPr>
        <w:t>i</w:t>
      </w:r>
      <w:r w:rsidR="00042177" w:rsidRPr="00074C09">
        <w:rPr>
          <w:rFonts w:ascii="Times New Roman" w:eastAsia="Times New Roman" w:hAnsi="Times New Roman" w:cs="Times New Roman"/>
          <w:sz w:val="24"/>
          <w:szCs w:val="24"/>
        </w:rPr>
        <w:t xml:space="preserve">ng. </w:t>
      </w:r>
      <w:r w:rsidR="00896257" w:rsidRPr="00074C09">
        <w:rPr>
          <w:rFonts w:ascii="Times New Roman" w:eastAsia="Times New Roman" w:hAnsi="Times New Roman" w:cs="Times New Roman"/>
          <w:sz w:val="24"/>
          <w:szCs w:val="24"/>
        </w:rPr>
        <w:t>Petronela</w:t>
      </w:r>
      <w:r w:rsidRPr="00074C09">
        <w:rPr>
          <w:rFonts w:ascii="Times New Roman" w:eastAsia="Times New Roman" w:hAnsi="Times New Roman" w:cs="Times New Roman"/>
          <w:sz w:val="24"/>
          <w:szCs w:val="24"/>
        </w:rPr>
        <w:t xml:space="preserve">  Vasilescu</w:t>
      </w:r>
    </w:p>
    <w:sectPr w:rsidR="00CB2379" w:rsidRPr="00074C09" w:rsidSect="00AE08EE">
      <w:footerReference w:type="default" r:id="rId13"/>
      <w:pgSz w:w="11906" w:h="16838"/>
      <w:pgMar w:top="54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01958" w14:textId="77777777" w:rsidR="00D60593" w:rsidRDefault="00D60593" w:rsidP="00866512">
      <w:pPr>
        <w:spacing w:after="0" w:line="240" w:lineRule="auto"/>
      </w:pPr>
      <w:r>
        <w:separator/>
      </w:r>
    </w:p>
  </w:endnote>
  <w:endnote w:type="continuationSeparator" w:id="0">
    <w:p w14:paraId="2F819DE9" w14:textId="77777777" w:rsidR="00D60593" w:rsidRDefault="00D60593" w:rsidP="0086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258167"/>
      <w:docPartObj>
        <w:docPartGallery w:val="Page Numbers (Bottom of Page)"/>
        <w:docPartUnique/>
      </w:docPartObj>
    </w:sdtPr>
    <w:sdtEndPr/>
    <w:sdtContent>
      <w:p w14:paraId="01FC12FD" w14:textId="77777777" w:rsidR="005F766A" w:rsidRDefault="005F766A">
        <w:pPr>
          <w:pStyle w:val="Footer"/>
          <w:jc w:val="center"/>
        </w:pPr>
        <w:r>
          <w:fldChar w:fldCharType="begin"/>
        </w:r>
        <w:r>
          <w:instrText>PAGE   \* MERGEFORMAT</w:instrText>
        </w:r>
        <w:r>
          <w:fldChar w:fldCharType="separate"/>
        </w:r>
        <w:r w:rsidR="002617DE">
          <w:rPr>
            <w:noProof/>
          </w:rPr>
          <w:t>2</w:t>
        </w:r>
        <w:r>
          <w:fldChar w:fldCharType="end"/>
        </w:r>
      </w:p>
    </w:sdtContent>
  </w:sdt>
  <w:p w14:paraId="3E712C55" w14:textId="77777777" w:rsidR="005F766A" w:rsidRDefault="005F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63F7B" w14:textId="77777777" w:rsidR="00D60593" w:rsidRDefault="00D60593" w:rsidP="00866512">
      <w:pPr>
        <w:spacing w:after="0" w:line="240" w:lineRule="auto"/>
      </w:pPr>
      <w:r>
        <w:separator/>
      </w:r>
    </w:p>
  </w:footnote>
  <w:footnote w:type="continuationSeparator" w:id="0">
    <w:p w14:paraId="232F4A28" w14:textId="77777777" w:rsidR="00D60593" w:rsidRDefault="00D60593" w:rsidP="00866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6B84"/>
    <w:multiLevelType w:val="hybridMultilevel"/>
    <w:tmpl w:val="D96EF26E"/>
    <w:lvl w:ilvl="0" w:tplc="3BC092C2">
      <w:start w:val="2"/>
      <w:numFmt w:val="bullet"/>
      <w:lvlText w:val="-"/>
      <w:lvlJc w:val="left"/>
      <w:pPr>
        <w:ind w:left="720" w:hanging="360"/>
      </w:pPr>
      <w:rPr>
        <w:rFonts w:ascii="Cambria" w:eastAsiaTheme="minorHAnsi" w:hAnsi="Cambria" w:cstheme="minorBidi" w:hint="default"/>
        <w:b/>
        <w:i w:val="0"/>
        <w:caps w:val="0"/>
        <w:strike w:val="0"/>
        <w:dstrike w:val="0"/>
        <w:outline w:val="0"/>
        <w:shadow w:val="0"/>
        <w:emboss w:val="0"/>
        <w:imprint w:val="0"/>
        <w:vanish w:val="0"/>
        <w:color w:val="002060"/>
        <w:sz w:val="24"/>
        <w:u w:color="17365D"/>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D923CA"/>
    <w:multiLevelType w:val="hybridMultilevel"/>
    <w:tmpl w:val="2174D5A6"/>
    <w:lvl w:ilvl="0" w:tplc="520A99A0">
      <w:numFmt w:val="bullet"/>
      <w:lvlText w:val="-"/>
      <w:lvlJc w:val="left"/>
      <w:pPr>
        <w:ind w:left="780" w:hanging="360"/>
      </w:pPr>
      <w:rPr>
        <w:rFonts w:ascii="Times New Roman" w:eastAsiaTheme="minorHAnsi" w:hAnsi="Times New Roman" w:cs="Times New Roman" w:hint="default"/>
        <w:b/>
        <w:i/>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0EF6160A"/>
    <w:multiLevelType w:val="hybridMultilevel"/>
    <w:tmpl w:val="F5F8B9E4"/>
    <w:lvl w:ilvl="0" w:tplc="1606229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12E041AA"/>
    <w:multiLevelType w:val="hybridMultilevel"/>
    <w:tmpl w:val="8F44C9F2"/>
    <w:lvl w:ilvl="0" w:tplc="B6349EE6">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3E3681"/>
    <w:multiLevelType w:val="hybridMultilevel"/>
    <w:tmpl w:val="807C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6793E"/>
    <w:multiLevelType w:val="hybridMultilevel"/>
    <w:tmpl w:val="26D64090"/>
    <w:lvl w:ilvl="0" w:tplc="2E5620D8">
      <w:start w:val="1"/>
      <w:numFmt w:val="decimal"/>
      <w:lvlText w:val="%1."/>
      <w:lvlJc w:val="left"/>
      <w:pPr>
        <w:ind w:left="0"/>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1" w:tplc="49E649AA">
      <w:start w:val="1"/>
      <w:numFmt w:val="lowerLetter"/>
      <w:lvlText w:val="%2"/>
      <w:lvlJc w:val="left"/>
      <w:pPr>
        <w:ind w:left="118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2" w:tplc="5B72B5B2">
      <w:start w:val="1"/>
      <w:numFmt w:val="lowerRoman"/>
      <w:lvlText w:val="%3"/>
      <w:lvlJc w:val="left"/>
      <w:pPr>
        <w:ind w:left="190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3" w:tplc="F028B56A">
      <w:start w:val="1"/>
      <w:numFmt w:val="decimal"/>
      <w:lvlText w:val="%4"/>
      <w:lvlJc w:val="left"/>
      <w:pPr>
        <w:ind w:left="262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4" w:tplc="1DC4346C">
      <w:start w:val="1"/>
      <w:numFmt w:val="lowerLetter"/>
      <w:lvlText w:val="%5"/>
      <w:lvlJc w:val="left"/>
      <w:pPr>
        <w:ind w:left="334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5" w:tplc="988468FC">
      <w:start w:val="1"/>
      <w:numFmt w:val="lowerRoman"/>
      <w:lvlText w:val="%6"/>
      <w:lvlJc w:val="left"/>
      <w:pPr>
        <w:ind w:left="406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6" w:tplc="FB88339E">
      <w:start w:val="1"/>
      <w:numFmt w:val="decimal"/>
      <w:lvlText w:val="%7"/>
      <w:lvlJc w:val="left"/>
      <w:pPr>
        <w:ind w:left="478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7" w:tplc="7E608874">
      <w:start w:val="1"/>
      <w:numFmt w:val="lowerLetter"/>
      <w:lvlText w:val="%8"/>
      <w:lvlJc w:val="left"/>
      <w:pPr>
        <w:ind w:left="550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8" w:tplc="5FF4AB98">
      <w:start w:val="1"/>
      <w:numFmt w:val="lowerRoman"/>
      <w:lvlText w:val="%9"/>
      <w:lvlJc w:val="left"/>
      <w:pPr>
        <w:ind w:left="6228"/>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9375B3"/>
    <w:multiLevelType w:val="hybridMultilevel"/>
    <w:tmpl w:val="A87298F0"/>
    <w:lvl w:ilvl="0" w:tplc="7DB85CD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895879"/>
    <w:multiLevelType w:val="hybridMultilevel"/>
    <w:tmpl w:val="A374017A"/>
    <w:lvl w:ilvl="0" w:tplc="416429B0">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 w15:restartNumberingAfterBreak="0">
    <w:nsid w:val="36087CE1"/>
    <w:multiLevelType w:val="hybridMultilevel"/>
    <w:tmpl w:val="C03686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BD76152"/>
    <w:multiLevelType w:val="hybridMultilevel"/>
    <w:tmpl w:val="E348D7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2595F1B"/>
    <w:multiLevelType w:val="hybridMultilevel"/>
    <w:tmpl w:val="CD62A7DA"/>
    <w:lvl w:ilvl="0" w:tplc="E66203F2">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59817494"/>
    <w:multiLevelType w:val="hybridMultilevel"/>
    <w:tmpl w:val="9AEA67FA"/>
    <w:lvl w:ilvl="0" w:tplc="731EBA8E">
      <w:start w:val="1"/>
      <w:numFmt w:val="decimal"/>
      <w:lvlText w:val="%1."/>
      <w:lvlJc w:val="left"/>
      <w:pPr>
        <w:ind w:left="1080" w:hanging="360"/>
      </w:pPr>
      <w:rPr>
        <w:rFonts w:asciiTheme="minorHAnsi" w:hAnsi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F55D29"/>
    <w:multiLevelType w:val="multilevel"/>
    <w:tmpl w:val="1A48892C"/>
    <w:lvl w:ilvl="0">
      <w:start w:val="1"/>
      <w:numFmt w:val="decimal"/>
      <w:lvlText w:val="%1."/>
      <w:lvlJc w:val="left"/>
      <w:pPr>
        <w:ind w:left="450" w:hanging="36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13" w15:restartNumberingAfterBreak="0">
    <w:nsid w:val="7EEA21BA"/>
    <w:multiLevelType w:val="hybridMultilevel"/>
    <w:tmpl w:val="69F40E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9"/>
  </w:num>
  <w:num w:numId="5">
    <w:abstractNumId w:val="3"/>
  </w:num>
  <w:num w:numId="6">
    <w:abstractNumId w:val="13"/>
  </w:num>
  <w:num w:numId="7">
    <w:abstractNumId w:val="8"/>
  </w:num>
  <w:num w:numId="8">
    <w:abstractNumId w:val="7"/>
  </w:num>
  <w:num w:numId="9">
    <w:abstractNumId w:val="6"/>
  </w:num>
  <w:num w:numId="10">
    <w:abstractNumId w:val="11"/>
  </w:num>
  <w:num w:numId="11">
    <w:abstractNumId w:val="1"/>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379"/>
    <w:rsid w:val="00002249"/>
    <w:rsid w:val="000039F9"/>
    <w:rsid w:val="0000532D"/>
    <w:rsid w:val="00010E6C"/>
    <w:rsid w:val="00014478"/>
    <w:rsid w:val="00014BE3"/>
    <w:rsid w:val="00026952"/>
    <w:rsid w:val="00031869"/>
    <w:rsid w:val="00034F1F"/>
    <w:rsid w:val="00042177"/>
    <w:rsid w:val="00047973"/>
    <w:rsid w:val="00050BB0"/>
    <w:rsid w:val="000515B6"/>
    <w:rsid w:val="00053D32"/>
    <w:rsid w:val="00057296"/>
    <w:rsid w:val="000572F0"/>
    <w:rsid w:val="00064D37"/>
    <w:rsid w:val="00070100"/>
    <w:rsid w:val="00074C09"/>
    <w:rsid w:val="00082119"/>
    <w:rsid w:val="000921DB"/>
    <w:rsid w:val="000B745B"/>
    <w:rsid w:val="000C0F98"/>
    <w:rsid w:val="000C1508"/>
    <w:rsid w:val="000C2FB6"/>
    <w:rsid w:val="000C6DE4"/>
    <w:rsid w:val="000D6059"/>
    <w:rsid w:val="000E6850"/>
    <w:rsid w:val="000F363D"/>
    <w:rsid w:val="000F4BA1"/>
    <w:rsid w:val="000F691D"/>
    <w:rsid w:val="000F7286"/>
    <w:rsid w:val="00124A6B"/>
    <w:rsid w:val="00135F71"/>
    <w:rsid w:val="0015095C"/>
    <w:rsid w:val="00150DAE"/>
    <w:rsid w:val="001545D6"/>
    <w:rsid w:val="00160410"/>
    <w:rsid w:val="00160685"/>
    <w:rsid w:val="001778E6"/>
    <w:rsid w:val="00187D21"/>
    <w:rsid w:val="00193E4E"/>
    <w:rsid w:val="001C768F"/>
    <w:rsid w:val="001D4C9E"/>
    <w:rsid w:val="001F43F1"/>
    <w:rsid w:val="00203069"/>
    <w:rsid w:val="002078BE"/>
    <w:rsid w:val="00220AFB"/>
    <w:rsid w:val="00237208"/>
    <w:rsid w:val="002617DE"/>
    <w:rsid w:val="002639CC"/>
    <w:rsid w:val="002A5501"/>
    <w:rsid w:val="002A65C7"/>
    <w:rsid w:val="002B0184"/>
    <w:rsid w:val="002B2394"/>
    <w:rsid w:val="002B49E1"/>
    <w:rsid w:val="002B7C54"/>
    <w:rsid w:val="002F001B"/>
    <w:rsid w:val="002F5E08"/>
    <w:rsid w:val="002F7696"/>
    <w:rsid w:val="00312B4C"/>
    <w:rsid w:val="003164D6"/>
    <w:rsid w:val="00327A02"/>
    <w:rsid w:val="003359CB"/>
    <w:rsid w:val="00364AC4"/>
    <w:rsid w:val="00371036"/>
    <w:rsid w:val="0037124A"/>
    <w:rsid w:val="00374EB9"/>
    <w:rsid w:val="00380FCE"/>
    <w:rsid w:val="003929CA"/>
    <w:rsid w:val="00397123"/>
    <w:rsid w:val="003A3EF5"/>
    <w:rsid w:val="003B2FBA"/>
    <w:rsid w:val="003B6934"/>
    <w:rsid w:val="003D565B"/>
    <w:rsid w:val="003D7060"/>
    <w:rsid w:val="003D7E37"/>
    <w:rsid w:val="003E1F60"/>
    <w:rsid w:val="003F31D0"/>
    <w:rsid w:val="00405C77"/>
    <w:rsid w:val="00417169"/>
    <w:rsid w:val="00420A9C"/>
    <w:rsid w:val="00420BEB"/>
    <w:rsid w:val="00431C85"/>
    <w:rsid w:val="00461CD2"/>
    <w:rsid w:val="00487BC9"/>
    <w:rsid w:val="004A3797"/>
    <w:rsid w:val="004A4A52"/>
    <w:rsid w:val="004B7012"/>
    <w:rsid w:val="004C0CFD"/>
    <w:rsid w:val="004C7698"/>
    <w:rsid w:val="004E5F0F"/>
    <w:rsid w:val="004F3B39"/>
    <w:rsid w:val="00507892"/>
    <w:rsid w:val="0051022B"/>
    <w:rsid w:val="00517FD8"/>
    <w:rsid w:val="00522126"/>
    <w:rsid w:val="005253F9"/>
    <w:rsid w:val="00534758"/>
    <w:rsid w:val="00536BC6"/>
    <w:rsid w:val="00546095"/>
    <w:rsid w:val="005708DC"/>
    <w:rsid w:val="00584DE0"/>
    <w:rsid w:val="00593876"/>
    <w:rsid w:val="005A622C"/>
    <w:rsid w:val="005A63A3"/>
    <w:rsid w:val="005B2DC0"/>
    <w:rsid w:val="005B5871"/>
    <w:rsid w:val="005C048A"/>
    <w:rsid w:val="005C479D"/>
    <w:rsid w:val="005F766A"/>
    <w:rsid w:val="005F7CBC"/>
    <w:rsid w:val="006003CC"/>
    <w:rsid w:val="00602474"/>
    <w:rsid w:val="00613341"/>
    <w:rsid w:val="00630395"/>
    <w:rsid w:val="00630AF5"/>
    <w:rsid w:val="00640C89"/>
    <w:rsid w:val="006602A5"/>
    <w:rsid w:val="00666B4D"/>
    <w:rsid w:val="006674CB"/>
    <w:rsid w:val="00672075"/>
    <w:rsid w:val="0069386F"/>
    <w:rsid w:val="006954EA"/>
    <w:rsid w:val="006A123E"/>
    <w:rsid w:val="006A1664"/>
    <w:rsid w:val="006C0F65"/>
    <w:rsid w:val="006C17DD"/>
    <w:rsid w:val="006C4E53"/>
    <w:rsid w:val="006D1533"/>
    <w:rsid w:val="006D5C13"/>
    <w:rsid w:val="006E1110"/>
    <w:rsid w:val="0074336C"/>
    <w:rsid w:val="00745D37"/>
    <w:rsid w:val="0075305E"/>
    <w:rsid w:val="0075720C"/>
    <w:rsid w:val="00792048"/>
    <w:rsid w:val="007D19C5"/>
    <w:rsid w:val="007E084C"/>
    <w:rsid w:val="007E7C3F"/>
    <w:rsid w:val="007F0E3D"/>
    <w:rsid w:val="00804AC9"/>
    <w:rsid w:val="00805518"/>
    <w:rsid w:val="00812BCA"/>
    <w:rsid w:val="00816631"/>
    <w:rsid w:val="0083050E"/>
    <w:rsid w:val="00831B04"/>
    <w:rsid w:val="008544BE"/>
    <w:rsid w:val="00864FF1"/>
    <w:rsid w:val="00866512"/>
    <w:rsid w:val="008718A3"/>
    <w:rsid w:val="0087436E"/>
    <w:rsid w:val="00876DAC"/>
    <w:rsid w:val="008846F5"/>
    <w:rsid w:val="00884756"/>
    <w:rsid w:val="0088712F"/>
    <w:rsid w:val="00892CF3"/>
    <w:rsid w:val="00894272"/>
    <w:rsid w:val="008961F3"/>
    <w:rsid w:val="00896257"/>
    <w:rsid w:val="008A51B1"/>
    <w:rsid w:val="008B4980"/>
    <w:rsid w:val="008C383A"/>
    <w:rsid w:val="008D1049"/>
    <w:rsid w:val="008D5DA9"/>
    <w:rsid w:val="008D6775"/>
    <w:rsid w:val="008E7F50"/>
    <w:rsid w:val="008F46AC"/>
    <w:rsid w:val="00906B1A"/>
    <w:rsid w:val="0091403E"/>
    <w:rsid w:val="00921970"/>
    <w:rsid w:val="009239CF"/>
    <w:rsid w:val="00952804"/>
    <w:rsid w:val="00956594"/>
    <w:rsid w:val="00966703"/>
    <w:rsid w:val="00971081"/>
    <w:rsid w:val="00971AC2"/>
    <w:rsid w:val="00974DE3"/>
    <w:rsid w:val="009A5109"/>
    <w:rsid w:val="009B2969"/>
    <w:rsid w:val="009C3183"/>
    <w:rsid w:val="009D764B"/>
    <w:rsid w:val="009F4B9F"/>
    <w:rsid w:val="009F5640"/>
    <w:rsid w:val="009F7572"/>
    <w:rsid w:val="00A17D65"/>
    <w:rsid w:val="00A20934"/>
    <w:rsid w:val="00A432CD"/>
    <w:rsid w:val="00A46515"/>
    <w:rsid w:val="00A56662"/>
    <w:rsid w:val="00A70E36"/>
    <w:rsid w:val="00A77F25"/>
    <w:rsid w:val="00A84D93"/>
    <w:rsid w:val="00AA7109"/>
    <w:rsid w:val="00AA767D"/>
    <w:rsid w:val="00AA7F7B"/>
    <w:rsid w:val="00AB516A"/>
    <w:rsid w:val="00AC12BF"/>
    <w:rsid w:val="00AC1646"/>
    <w:rsid w:val="00AD50AA"/>
    <w:rsid w:val="00AD6DEC"/>
    <w:rsid w:val="00AD7E5B"/>
    <w:rsid w:val="00AE08EE"/>
    <w:rsid w:val="00B148E0"/>
    <w:rsid w:val="00B177CD"/>
    <w:rsid w:val="00B22694"/>
    <w:rsid w:val="00B259FD"/>
    <w:rsid w:val="00B648DF"/>
    <w:rsid w:val="00B73A2E"/>
    <w:rsid w:val="00B7486C"/>
    <w:rsid w:val="00B87D52"/>
    <w:rsid w:val="00B96423"/>
    <w:rsid w:val="00BD07D0"/>
    <w:rsid w:val="00BD09D8"/>
    <w:rsid w:val="00BE58CE"/>
    <w:rsid w:val="00BE7698"/>
    <w:rsid w:val="00BF2523"/>
    <w:rsid w:val="00C21714"/>
    <w:rsid w:val="00C37BDF"/>
    <w:rsid w:val="00C6173B"/>
    <w:rsid w:val="00C85B5C"/>
    <w:rsid w:val="00C90404"/>
    <w:rsid w:val="00CA2336"/>
    <w:rsid w:val="00CA257B"/>
    <w:rsid w:val="00CA476A"/>
    <w:rsid w:val="00CA7DA0"/>
    <w:rsid w:val="00CB0594"/>
    <w:rsid w:val="00CB0FD0"/>
    <w:rsid w:val="00CB2379"/>
    <w:rsid w:val="00CD397D"/>
    <w:rsid w:val="00CF1879"/>
    <w:rsid w:val="00D2397D"/>
    <w:rsid w:val="00D2592D"/>
    <w:rsid w:val="00D366EC"/>
    <w:rsid w:val="00D43590"/>
    <w:rsid w:val="00D5376C"/>
    <w:rsid w:val="00D60593"/>
    <w:rsid w:val="00D759A1"/>
    <w:rsid w:val="00D943FC"/>
    <w:rsid w:val="00D954EB"/>
    <w:rsid w:val="00DA1A5B"/>
    <w:rsid w:val="00DA4B4D"/>
    <w:rsid w:val="00DA6AB7"/>
    <w:rsid w:val="00DC024E"/>
    <w:rsid w:val="00DC6FD8"/>
    <w:rsid w:val="00DD6517"/>
    <w:rsid w:val="00DF0A54"/>
    <w:rsid w:val="00E411BA"/>
    <w:rsid w:val="00E45639"/>
    <w:rsid w:val="00E46086"/>
    <w:rsid w:val="00E629C8"/>
    <w:rsid w:val="00E637CD"/>
    <w:rsid w:val="00E77969"/>
    <w:rsid w:val="00E81EE3"/>
    <w:rsid w:val="00E871BC"/>
    <w:rsid w:val="00E87F62"/>
    <w:rsid w:val="00EA4E0C"/>
    <w:rsid w:val="00EB2D8F"/>
    <w:rsid w:val="00ED0202"/>
    <w:rsid w:val="00ED25A5"/>
    <w:rsid w:val="00ED306E"/>
    <w:rsid w:val="00EE58CB"/>
    <w:rsid w:val="00EE68E6"/>
    <w:rsid w:val="00EF312C"/>
    <w:rsid w:val="00F06CB1"/>
    <w:rsid w:val="00F06F3F"/>
    <w:rsid w:val="00F3142C"/>
    <w:rsid w:val="00F37955"/>
    <w:rsid w:val="00F448F2"/>
    <w:rsid w:val="00F462F6"/>
    <w:rsid w:val="00F54AD6"/>
    <w:rsid w:val="00F62810"/>
    <w:rsid w:val="00F75582"/>
    <w:rsid w:val="00FA0C63"/>
    <w:rsid w:val="00FA3735"/>
    <w:rsid w:val="00FB02EB"/>
    <w:rsid w:val="00FB1CCC"/>
    <w:rsid w:val="00FB3722"/>
    <w:rsid w:val="00FB5CE3"/>
    <w:rsid w:val="00FC31CE"/>
    <w:rsid w:val="00FD05E1"/>
    <w:rsid w:val="00FE4978"/>
    <w:rsid w:val="00FE51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CE4E"/>
  <w15:docId w15:val="{B1A782A5-79FD-4522-8218-1A75780E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2379"/>
    <w:rPr>
      <w:b/>
      <w:bCs/>
    </w:rPr>
  </w:style>
  <w:style w:type="paragraph" w:styleId="Header">
    <w:name w:val="header"/>
    <w:basedOn w:val="Normal"/>
    <w:link w:val="HeaderChar"/>
    <w:uiPriority w:val="99"/>
    <w:unhideWhenUsed/>
    <w:rsid w:val="00866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512"/>
  </w:style>
  <w:style w:type="paragraph" w:styleId="Footer">
    <w:name w:val="footer"/>
    <w:basedOn w:val="Normal"/>
    <w:link w:val="FooterChar"/>
    <w:uiPriority w:val="99"/>
    <w:unhideWhenUsed/>
    <w:rsid w:val="00866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512"/>
  </w:style>
  <w:style w:type="paragraph" w:styleId="ListParagraph">
    <w:name w:val="List Paragraph"/>
    <w:basedOn w:val="Normal"/>
    <w:uiPriority w:val="34"/>
    <w:qFormat/>
    <w:rsid w:val="008C383A"/>
    <w:pPr>
      <w:ind w:left="720"/>
      <w:contextualSpacing/>
    </w:pPr>
  </w:style>
  <w:style w:type="character" w:styleId="Hyperlink">
    <w:name w:val="Hyperlink"/>
    <w:basedOn w:val="DefaultParagraphFont"/>
    <w:uiPriority w:val="99"/>
    <w:unhideWhenUsed/>
    <w:rsid w:val="00522126"/>
    <w:rPr>
      <w:color w:val="0000FF" w:themeColor="hyperlink"/>
      <w:u w:val="single"/>
    </w:rPr>
  </w:style>
  <w:style w:type="paragraph" w:styleId="NoSpacing">
    <w:name w:val="No Spacing"/>
    <w:uiPriority w:val="1"/>
    <w:qFormat/>
    <w:rsid w:val="00D2397D"/>
    <w:pPr>
      <w:spacing w:after="0" w:line="240" w:lineRule="auto"/>
    </w:pPr>
  </w:style>
  <w:style w:type="paragraph" w:customStyle="1" w:styleId="Default">
    <w:name w:val="Default"/>
    <w:rsid w:val="00ED30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vas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izitii2@primariavaslui.ro" TargetMode="External"/><Relationship Id="rId4" Type="http://schemas.openxmlformats.org/officeDocument/2006/relationships/settings" Target="settings.xml"/><Relationship Id="rId9" Type="http://schemas.openxmlformats.org/officeDocument/2006/relationships/hyperlink" Target="mailto:pmv@primariavaslui.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32C0-8B40-4709-BAB7-D24161B0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4232</Words>
  <Characters>24127</Characters>
  <Application>Microsoft Office Word</Application>
  <DocSecurity>0</DocSecurity>
  <Lines>201</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Birou Achizitii</cp:lastModifiedBy>
  <cp:revision>74</cp:revision>
  <cp:lastPrinted>2021-02-24T07:11:00Z</cp:lastPrinted>
  <dcterms:created xsi:type="dcterms:W3CDTF">2021-03-18T08:49:00Z</dcterms:created>
  <dcterms:modified xsi:type="dcterms:W3CDTF">2021-03-29T08:43:00Z</dcterms:modified>
</cp:coreProperties>
</file>